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E2" w:rsidRDefault="0097451A" w:rsidP="00B128A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Quantitative </w:t>
      </w:r>
      <w:r w:rsidR="00D4763A">
        <w:rPr>
          <w:b/>
          <w:sz w:val="32"/>
          <w:szCs w:val="32"/>
        </w:rPr>
        <w:t>Literacy</w:t>
      </w:r>
      <w:r w:rsidR="00B128AF">
        <w:rPr>
          <w:b/>
          <w:sz w:val="32"/>
          <w:szCs w:val="32"/>
        </w:rPr>
        <w:t xml:space="preserve"> Rubric</w:t>
      </w:r>
    </w:p>
    <w:p w:rsidR="00B128AF" w:rsidRDefault="00B128AF" w:rsidP="00B128AF">
      <w:pPr>
        <w:spacing w:after="0"/>
        <w:jc w:val="center"/>
        <w:rPr>
          <w:b/>
          <w:sz w:val="24"/>
          <w:szCs w:val="24"/>
        </w:rPr>
      </w:pPr>
      <w:r w:rsidRPr="00B128AF">
        <w:rPr>
          <w:b/>
          <w:sz w:val="24"/>
          <w:szCs w:val="24"/>
        </w:rPr>
        <w:t xml:space="preserve">Revised </w:t>
      </w:r>
      <w:r w:rsidR="00D4763A">
        <w:rPr>
          <w:b/>
          <w:sz w:val="24"/>
          <w:szCs w:val="24"/>
        </w:rPr>
        <w:t>January 2019</w:t>
      </w:r>
    </w:p>
    <w:p w:rsidR="0097451A" w:rsidRPr="0097451A" w:rsidRDefault="0097451A" w:rsidP="00554C00">
      <w:pPr>
        <w:pStyle w:val="Default"/>
      </w:pPr>
      <w:r>
        <w:t xml:space="preserve">A person who is </w:t>
      </w:r>
      <w:r w:rsidR="00D4763A">
        <w:t>quantitatively literate</w:t>
      </w:r>
      <w:r>
        <w:t xml:space="preserve"> possesses the skills and knowledge necessary to apply the use of logic, numbers, and mathematics to deal effectively with common problems and issues. A person who is quantitatively literate </w:t>
      </w:r>
      <w:r w:rsidR="00D4763A">
        <w:t xml:space="preserve">can </w:t>
      </w:r>
      <w:r w:rsidR="00D4763A">
        <w:rPr>
          <w:sz w:val="21"/>
          <w:szCs w:val="21"/>
        </w:rPr>
        <w:t>perform accurate calculations, interpret quantitative information, apply and analyze relevant numerical data, and use results to support conclusions.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51"/>
        <w:gridCol w:w="2651"/>
        <w:gridCol w:w="2393"/>
        <w:gridCol w:w="2411"/>
      </w:tblGrid>
      <w:tr w:rsidR="00EC6D7F" w:rsidRPr="00B128AF" w:rsidTr="00D4763A">
        <w:tc>
          <w:tcPr>
            <w:tcW w:w="2844" w:type="dxa"/>
          </w:tcPr>
          <w:p w:rsidR="00EC6D7F" w:rsidRPr="00B128AF" w:rsidRDefault="00EC6D7F" w:rsidP="00B128AF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EC6D7F" w:rsidRPr="00B128AF" w:rsidRDefault="0072009B" w:rsidP="00B128AF">
            <w:pPr>
              <w:jc w:val="center"/>
              <w:rPr>
                <w:b/>
              </w:rPr>
            </w:pPr>
            <w:r w:rsidRPr="00B128AF">
              <w:rPr>
                <w:b/>
              </w:rPr>
              <w:t>Excellent</w:t>
            </w:r>
            <w:r w:rsidR="00355BA0">
              <w:rPr>
                <w:b/>
              </w:rPr>
              <w:t>-4</w:t>
            </w:r>
          </w:p>
        </w:tc>
        <w:tc>
          <w:tcPr>
            <w:tcW w:w="2651" w:type="dxa"/>
          </w:tcPr>
          <w:p w:rsidR="00EC6D7F" w:rsidRPr="00B128AF" w:rsidRDefault="0072009B" w:rsidP="00B128AF">
            <w:pPr>
              <w:jc w:val="center"/>
              <w:rPr>
                <w:b/>
              </w:rPr>
            </w:pPr>
            <w:r w:rsidRPr="00B128AF">
              <w:rPr>
                <w:b/>
              </w:rPr>
              <w:t>Good</w:t>
            </w:r>
            <w:r w:rsidR="00355BA0">
              <w:rPr>
                <w:b/>
              </w:rPr>
              <w:t>-3</w:t>
            </w:r>
          </w:p>
        </w:tc>
        <w:tc>
          <w:tcPr>
            <w:tcW w:w="2393" w:type="dxa"/>
          </w:tcPr>
          <w:p w:rsidR="00EC6D7F" w:rsidRPr="00B128AF" w:rsidRDefault="00B60400" w:rsidP="00B128AF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  <w:r w:rsidR="00355BA0">
              <w:rPr>
                <w:b/>
              </w:rPr>
              <w:t>-2</w:t>
            </w:r>
          </w:p>
        </w:tc>
        <w:tc>
          <w:tcPr>
            <w:tcW w:w="2411" w:type="dxa"/>
          </w:tcPr>
          <w:p w:rsidR="00EC6D7F" w:rsidRPr="00B128AF" w:rsidRDefault="0072009B" w:rsidP="00B128AF">
            <w:pPr>
              <w:jc w:val="center"/>
              <w:rPr>
                <w:b/>
              </w:rPr>
            </w:pPr>
            <w:r w:rsidRPr="00B128AF">
              <w:rPr>
                <w:b/>
              </w:rPr>
              <w:t>Needs Improvement</w:t>
            </w:r>
            <w:r w:rsidR="00355BA0">
              <w:rPr>
                <w:b/>
              </w:rPr>
              <w:t>-1</w:t>
            </w:r>
          </w:p>
        </w:tc>
      </w:tr>
      <w:tr w:rsidR="00EC6D7F" w:rsidTr="00D4763A">
        <w:trPr>
          <w:trHeight w:val="1691"/>
        </w:trPr>
        <w:tc>
          <w:tcPr>
            <w:tcW w:w="2844" w:type="dxa"/>
          </w:tcPr>
          <w:p w:rsidR="00BC63B4" w:rsidRDefault="00402B60" w:rsidP="00D4763A">
            <w:r w:rsidRPr="00BC63B4">
              <w:rPr>
                <w:b/>
              </w:rPr>
              <w:t>Interpretation</w:t>
            </w:r>
            <w:r w:rsidR="00BC63B4" w:rsidRPr="00BC63B4">
              <w:rPr>
                <w:b/>
              </w:rPr>
              <w:t>.</w:t>
            </w:r>
            <w:r w:rsidR="00BC63B4">
              <w:t xml:space="preserve">  Can the student answer questions directly related to the information provided?  Example – Look at a chart and give the correct temperature for a charted date.</w:t>
            </w:r>
          </w:p>
        </w:tc>
        <w:tc>
          <w:tcPr>
            <w:tcW w:w="2651" w:type="dxa"/>
          </w:tcPr>
          <w:p w:rsidR="00EC6D7F" w:rsidRDefault="00B128AF" w:rsidP="00B128AF">
            <w:r>
              <w:t xml:space="preserve">Demonstrates a thorough understanding of the given information.  Can correctly answer questions directly related to the data.   </w:t>
            </w:r>
          </w:p>
        </w:tc>
        <w:tc>
          <w:tcPr>
            <w:tcW w:w="2651" w:type="dxa"/>
          </w:tcPr>
          <w:p w:rsidR="00EC6D7F" w:rsidRPr="007729C9" w:rsidRDefault="00B128AF" w:rsidP="00B128AF">
            <w:r>
              <w:t xml:space="preserve">Demonstrates an understanding of the given information.  Can answer questions directly related to the data, but with minor errors.  </w:t>
            </w:r>
            <w:r w:rsidR="009E1FC2">
              <w:t xml:space="preserve"> </w:t>
            </w:r>
          </w:p>
        </w:tc>
        <w:tc>
          <w:tcPr>
            <w:tcW w:w="2393" w:type="dxa"/>
          </w:tcPr>
          <w:p w:rsidR="00EC6D7F" w:rsidRDefault="006A5669" w:rsidP="00B128AF">
            <w:r>
              <w:t>Demonstrates</w:t>
            </w:r>
            <w:r w:rsidR="00B128AF">
              <w:t xml:space="preserve"> a limited understanding of the given information.  Can answer questions directly related to the data, but with substantial errors. </w:t>
            </w:r>
            <w:r>
              <w:t xml:space="preserve"> </w:t>
            </w:r>
          </w:p>
        </w:tc>
        <w:tc>
          <w:tcPr>
            <w:tcW w:w="2411" w:type="dxa"/>
          </w:tcPr>
          <w:p w:rsidR="00EC6D7F" w:rsidRDefault="009E1FC2" w:rsidP="00B128AF">
            <w:r>
              <w:t xml:space="preserve">Demonstrates very little if any understanding of </w:t>
            </w:r>
            <w:r w:rsidR="00B128AF">
              <w:t>the given information.</w:t>
            </w:r>
            <w:r>
              <w:t xml:space="preserve"> </w:t>
            </w:r>
          </w:p>
        </w:tc>
      </w:tr>
      <w:tr w:rsidR="00EC6D7F" w:rsidTr="00D4763A">
        <w:tc>
          <w:tcPr>
            <w:tcW w:w="2844" w:type="dxa"/>
          </w:tcPr>
          <w:p w:rsidR="00EC6D7F" w:rsidRPr="00BC63B4" w:rsidRDefault="00BC63B4">
            <w:pPr>
              <w:rPr>
                <w:b/>
              </w:rPr>
            </w:pPr>
            <w:r w:rsidRPr="00BC63B4">
              <w:rPr>
                <w:b/>
              </w:rPr>
              <w:t xml:space="preserve">Analysis.  </w:t>
            </w:r>
            <w:r w:rsidRPr="00BC63B4">
              <w:t>Can the student use the information provided to draw conclusions about a related topic?  Example – Use a graph of past data to make predictions about the future.</w:t>
            </w:r>
          </w:p>
        </w:tc>
        <w:tc>
          <w:tcPr>
            <w:tcW w:w="2651" w:type="dxa"/>
          </w:tcPr>
          <w:p w:rsidR="00EC6D7F" w:rsidRDefault="00B128AF" w:rsidP="00B128AF">
            <w:r>
              <w:t>Uses the given information to make conclusions, with no errors.</w:t>
            </w:r>
          </w:p>
        </w:tc>
        <w:tc>
          <w:tcPr>
            <w:tcW w:w="2651" w:type="dxa"/>
          </w:tcPr>
          <w:p w:rsidR="00EC6D7F" w:rsidRDefault="00B128AF" w:rsidP="00B128AF">
            <w:r>
              <w:t>Uses the given information to make conclusions, with minor errors.</w:t>
            </w:r>
          </w:p>
        </w:tc>
        <w:tc>
          <w:tcPr>
            <w:tcW w:w="2393" w:type="dxa"/>
          </w:tcPr>
          <w:p w:rsidR="00EC6D7F" w:rsidRDefault="00B128AF" w:rsidP="00251D01">
            <w:r>
              <w:t>Uses the given information to make conclusions, with substantial errors.</w:t>
            </w:r>
            <w:r w:rsidR="00AF6C89">
              <w:t xml:space="preserve"> </w:t>
            </w:r>
          </w:p>
        </w:tc>
        <w:tc>
          <w:tcPr>
            <w:tcW w:w="2411" w:type="dxa"/>
          </w:tcPr>
          <w:p w:rsidR="00EC6D7F" w:rsidRDefault="00B128AF" w:rsidP="00251D01">
            <w:r>
              <w:t>Fails to present a conclusion, or does so in a completely invalid manner.</w:t>
            </w:r>
          </w:p>
        </w:tc>
      </w:tr>
      <w:tr w:rsidR="00EC6D7F" w:rsidTr="00D4763A">
        <w:trPr>
          <w:trHeight w:val="1655"/>
        </w:trPr>
        <w:tc>
          <w:tcPr>
            <w:tcW w:w="2844" w:type="dxa"/>
          </w:tcPr>
          <w:p w:rsidR="00EC6D7F" w:rsidRPr="00BC63B4" w:rsidRDefault="00BC63B4">
            <w:r>
              <w:rPr>
                <w:b/>
              </w:rPr>
              <w:t>Problem Solving.</w:t>
            </w:r>
            <w:r>
              <w:t xml:space="preserve">  Can the student set up the problem and solve it correctly?</w:t>
            </w:r>
          </w:p>
        </w:tc>
        <w:tc>
          <w:tcPr>
            <w:tcW w:w="2651" w:type="dxa"/>
          </w:tcPr>
          <w:p w:rsidR="00EC6D7F" w:rsidRDefault="00BC63B4" w:rsidP="00BC63B4">
            <w:r>
              <w:t>Correctly o</w:t>
            </w:r>
            <w:r w:rsidR="00913404">
              <w:t>rganizes</w:t>
            </w:r>
            <w:r>
              <w:t xml:space="preserve"> and calculates</w:t>
            </w:r>
            <w:r w:rsidR="00913404">
              <w:t xml:space="preserve"> a mathematical strategy </w:t>
            </w:r>
            <w:r w:rsidR="003302F4">
              <w:t>for a given situation</w:t>
            </w:r>
          </w:p>
        </w:tc>
        <w:tc>
          <w:tcPr>
            <w:tcW w:w="2651" w:type="dxa"/>
          </w:tcPr>
          <w:p w:rsidR="00EC6D7F" w:rsidRPr="00BC63B4" w:rsidRDefault="00BC63B4" w:rsidP="004C695A">
            <w:r>
              <w:t xml:space="preserve">Organizes and calculates a mathematical strategy for a given situation, with mistakes in organization </w:t>
            </w:r>
            <w:r>
              <w:rPr>
                <w:b/>
              </w:rPr>
              <w:t>OR</w:t>
            </w:r>
            <w:r>
              <w:t xml:space="preserve"> calculation.</w:t>
            </w:r>
          </w:p>
        </w:tc>
        <w:tc>
          <w:tcPr>
            <w:tcW w:w="2393" w:type="dxa"/>
          </w:tcPr>
          <w:p w:rsidR="00EC6D7F" w:rsidRDefault="00BC63B4" w:rsidP="00D4763A">
            <w:r>
              <w:t xml:space="preserve">Organizes and calculates a mathematical strategy for a given situation, with mistakes in organization </w:t>
            </w:r>
            <w:r>
              <w:rPr>
                <w:b/>
              </w:rPr>
              <w:t>AND</w:t>
            </w:r>
            <w:r>
              <w:t xml:space="preserve"> calculation.</w:t>
            </w:r>
          </w:p>
        </w:tc>
        <w:tc>
          <w:tcPr>
            <w:tcW w:w="2411" w:type="dxa"/>
          </w:tcPr>
          <w:p w:rsidR="00EC6D7F" w:rsidRDefault="00B128AF" w:rsidP="001057F6">
            <w:r>
              <w:t>Did not organize or calculate a mathematical strategy for a given situation, or did so in a completely invalid manner.</w:t>
            </w:r>
          </w:p>
        </w:tc>
      </w:tr>
      <w:tr w:rsidR="00EC6D7F" w:rsidTr="00D4763A">
        <w:tc>
          <w:tcPr>
            <w:tcW w:w="2844" w:type="dxa"/>
          </w:tcPr>
          <w:p w:rsidR="00EC6D7F" w:rsidRPr="00BC63B4" w:rsidRDefault="00BC63B4">
            <w:r>
              <w:rPr>
                <w:b/>
              </w:rPr>
              <w:t>Translate Information</w:t>
            </w:r>
            <w:r>
              <w:t>.  Can the student correctly translate information from the problem</w:t>
            </w:r>
            <w:r w:rsidR="00CB0F34">
              <w:t>/experiment</w:t>
            </w:r>
            <w:r>
              <w:t xml:space="preserve"> into mathematical symbols, graphs, or tables?</w:t>
            </w:r>
          </w:p>
        </w:tc>
        <w:tc>
          <w:tcPr>
            <w:tcW w:w="2651" w:type="dxa"/>
          </w:tcPr>
          <w:p w:rsidR="00EC6D7F" w:rsidRDefault="00BC63B4" w:rsidP="00BC63B4">
            <w:r>
              <w:t>Takes information from the problem</w:t>
            </w:r>
            <w:r w:rsidR="00CB0F34">
              <w:t>/experiment</w:t>
            </w:r>
            <w:r>
              <w:t xml:space="preserve"> and correctly translates it into mathematical symbols, graphs and/or tables.</w:t>
            </w:r>
          </w:p>
        </w:tc>
        <w:tc>
          <w:tcPr>
            <w:tcW w:w="2651" w:type="dxa"/>
          </w:tcPr>
          <w:p w:rsidR="00EC6D7F" w:rsidRDefault="00BC63B4" w:rsidP="00BC63B4">
            <w:r>
              <w:t>Takes information from the problem</w:t>
            </w:r>
            <w:r w:rsidR="00CB0F34">
              <w:t>/experiment</w:t>
            </w:r>
            <w:r>
              <w:t xml:space="preserve"> and translates it into mathematical symbols, graphs and/or tables, with minor errors.</w:t>
            </w:r>
          </w:p>
        </w:tc>
        <w:tc>
          <w:tcPr>
            <w:tcW w:w="2393" w:type="dxa"/>
          </w:tcPr>
          <w:p w:rsidR="00EC6D7F" w:rsidRDefault="00BC63B4" w:rsidP="00BC63B4">
            <w:r>
              <w:t>Takes information from the problem</w:t>
            </w:r>
            <w:r w:rsidR="00CB0F34">
              <w:t>/experiment</w:t>
            </w:r>
            <w:r>
              <w:t xml:space="preserve"> and translates it into mathematical symbols, graphs and/or tables, with substantial errors.</w:t>
            </w:r>
          </w:p>
        </w:tc>
        <w:tc>
          <w:tcPr>
            <w:tcW w:w="2411" w:type="dxa"/>
          </w:tcPr>
          <w:p w:rsidR="00EC6D7F" w:rsidRDefault="00BC63B4" w:rsidP="003302F4">
            <w:r>
              <w:t>Did not translate the information, or translated it in a completely invalid manner.</w:t>
            </w:r>
          </w:p>
        </w:tc>
      </w:tr>
    </w:tbl>
    <w:p w:rsidR="001057F6" w:rsidRDefault="001057F6" w:rsidP="009E65FD"/>
    <w:sectPr w:rsidR="001057F6" w:rsidSect="00554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F"/>
    <w:rsid w:val="00011BD7"/>
    <w:rsid w:val="001057F6"/>
    <w:rsid w:val="001909F0"/>
    <w:rsid w:val="001F05E2"/>
    <w:rsid w:val="00251D01"/>
    <w:rsid w:val="002C3C04"/>
    <w:rsid w:val="002E5CDE"/>
    <w:rsid w:val="002F108D"/>
    <w:rsid w:val="003302F4"/>
    <w:rsid w:val="00355BA0"/>
    <w:rsid w:val="00402B60"/>
    <w:rsid w:val="00463424"/>
    <w:rsid w:val="004C695A"/>
    <w:rsid w:val="0051661A"/>
    <w:rsid w:val="0054582D"/>
    <w:rsid w:val="00554C00"/>
    <w:rsid w:val="006A5669"/>
    <w:rsid w:val="006F1EA9"/>
    <w:rsid w:val="0072009B"/>
    <w:rsid w:val="007729C9"/>
    <w:rsid w:val="008E27FF"/>
    <w:rsid w:val="00913404"/>
    <w:rsid w:val="0097451A"/>
    <w:rsid w:val="009D6DC7"/>
    <w:rsid w:val="009E1FC2"/>
    <w:rsid w:val="009E65FD"/>
    <w:rsid w:val="00A53417"/>
    <w:rsid w:val="00AF6C89"/>
    <w:rsid w:val="00B128AF"/>
    <w:rsid w:val="00B60400"/>
    <w:rsid w:val="00BC63B4"/>
    <w:rsid w:val="00C076D6"/>
    <w:rsid w:val="00CB0F34"/>
    <w:rsid w:val="00CB7E59"/>
    <w:rsid w:val="00D06035"/>
    <w:rsid w:val="00D252BD"/>
    <w:rsid w:val="00D4763A"/>
    <w:rsid w:val="00E665BE"/>
    <w:rsid w:val="00E91492"/>
    <w:rsid w:val="00EC6D7F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5DDF3-BC65-4B40-BCFB-9A5B74C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19605e22f883e1102244943925d16a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9527A6-D71D-49AF-B26D-A068B565C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89ABA-F312-4D4E-9625-71196F6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5233F-224D-47D8-8478-BAF783C375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vwlastf</dc:creator>
  <cp:keywords/>
  <dc:description/>
  <cp:lastModifiedBy>Rachelle KoudelikJones</cp:lastModifiedBy>
  <cp:revision>3</cp:revision>
  <cp:lastPrinted>2012-02-15T15:54:00Z</cp:lastPrinted>
  <dcterms:created xsi:type="dcterms:W3CDTF">2019-01-03T02:23:00Z</dcterms:created>
  <dcterms:modified xsi:type="dcterms:W3CDTF">2019-01-03T11:42:00Z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0x01010065B533F1BA85C441BB93A5B88FB3ADE5</vt:lpwstr>
  </property>
</Properties>
</file>