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96" w:tblpY="43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240"/>
        <w:gridCol w:w="3240"/>
        <w:gridCol w:w="3150"/>
        <w:gridCol w:w="2790"/>
      </w:tblGrid>
      <w:tr w:rsidR="00371F78" w:rsidRPr="00855E8A" w14:paraId="7558C3BF" w14:textId="77777777" w:rsidTr="00371F78">
        <w:trPr>
          <w:trHeight w:val="260"/>
        </w:trPr>
        <w:tc>
          <w:tcPr>
            <w:tcW w:w="14220" w:type="dxa"/>
            <w:gridSpan w:val="5"/>
            <w:shd w:val="clear" w:color="auto" w:fill="auto"/>
            <w:noWrap/>
            <w:vAlign w:val="bottom"/>
            <w:hideMark/>
          </w:tcPr>
          <w:p w14:paraId="7430206C" w14:textId="31AA8515" w:rsidR="00371F78" w:rsidRPr="00696F0F" w:rsidRDefault="00371F78" w:rsidP="00371F78">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rPr>
              <w:t>P</w:t>
            </w:r>
            <w:r w:rsidRPr="1C444A19">
              <w:rPr>
                <w:rFonts w:ascii="Times New Roman" w:eastAsia="Times New Roman" w:hAnsi="Times New Roman" w:cs="Times New Roman"/>
                <w:b/>
                <w:bCs/>
                <w:color w:val="000000" w:themeColor="text1"/>
                <w:sz w:val="24"/>
                <w:szCs w:val="24"/>
              </w:rPr>
              <w:t>rofessional</w:t>
            </w:r>
            <w:r>
              <w:rPr>
                <w:rFonts w:ascii="Times New Roman" w:eastAsia="Times New Roman" w:hAnsi="Times New Roman" w:cs="Times New Roman"/>
                <w:b/>
                <w:bCs/>
                <w:color w:val="000000" w:themeColor="text1"/>
                <w:sz w:val="24"/>
                <w:szCs w:val="24"/>
              </w:rPr>
              <w:t xml:space="preserve"> </w:t>
            </w:r>
            <w:r w:rsidRPr="1C444A19">
              <w:rPr>
                <w:rFonts w:ascii="Times New Roman" w:eastAsia="Times New Roman" w:hAnsi="Times New Roman" w:cs="Times New Roman"/>
                <w:b/>
                <w:bCs/>
                <w:color w:val="000000" w:themeColor="text1"/>
                <w:sz w:val="24"/>
                <w:szCs w:val="24"/>
              </w:rPr>
              <w:t>Readiness Rubric</w:t>
            </w:r>
          </w:p>
        </w:tc>
      </w:tr>
      <w:tr w:rsidR="00696F0F" w:rsidRPr="00855E8A" w14:paraId="1D9C4C5E" w14:textId="77777777" w:rsidTr="00371F78">
        <w:trPr>
          <w:trHeight w:val="152"/>
        </w:trPr>
        <w:tc>
          <w:tcPr>
            <w:tcW w:w="1800" w:type="dxa"/>
            <w:vMerge w:val="restart"/>
            <w:shd w:val="clear" w:color="auto" w:fill="D9D9D9" w:themeFill="background1" w:themeFillShade="D9"/>
            <w:noWrap/>
            <w:vAlign w:val="center"/>
            <w:hideMark/>
          </w:tcPr>
          <w:p w14:paraId="36DB35AB" w14:textId="77777777" w:rsidR="00696F0F" w:rsidRPr="00624DCD" w:rsidRDefault="00696F0F" w:rsidP="00696F0F">
            <w:pPr>
              <w:jc w:val="center"/>
              <w:rPr>
                <w:rFonts w:ascii="Times New Roman" w:eastAsia="Times New Roman" w:hAnsi="Times New Roman" w:cs="Times New Roman"/>
                <w:b/>
                <w:bCs/>
                <w:color w:val="000000"/>
                <w:sz w:val="20"/>
                <w:szCs w:val="20"/>
              </w:rPr>
            </w:pPr>
            <w:r w:rsidRPr="00624DCD">
              <w:rPr>
                <w:rFonts w:ascii="Times New Roman" w:eastAsia="Times New Roman" w:hAnsi="Times New Roman" w:cs="Times New Roman"/>
                <w:b/>
                <w:bCs/>
                <w:color w:val="000000"/>
                <w:sz w:val="20"/>
                <w:szCs w:val="20"/>
              </w:rPr>
              <w:t>Criteria</w:t>
            </w:r>
          </w:p>
        </w:tc>
        <w:tc>
          <w:tcPr>
            <w:tcW w:w="12420" w:type="dxa"/>
            <w:gridSpan w:val="4"/>
            <w:shd w:val="clear" w:color="auto" w:fill="D9D9D9" w:themeFill="background1" w:themeFillShade="D9"/>
            <w:noWrap/>
            <w:vAlign w:val="bottom"/>
            <w:hideMark/>
          </w:tcPr>
          <w:p w14:paraId="12A6A1DD" w14:textId="77777777" w:rsidR="00696F0F" w:rsidRPr="00624DCD" w:rsidRDefault="00696F0F" w:rsidP="00696F0F">
            <w:pPr>
              <w:jc w:val="center"/>
              <w:rPr>
                <w:rFonts w:ascii="Times New Roman" w:eastAsia="Times New Roman" w:hAnsi="Times New Roman" w:cs="Times New Roman"/>
                <w:b/>
                <w:color w:val="000000"/>
                <w:sz w:val="20"/>
                <w:szCs w:val="20"/>
              </w:rPr>
            </w:pPr>
            <w:r w:rsidRPr="00624DCD">
              <w:rPr>
                <w:rFonts w:ascii="Times New Roman" w:eastAsia="Times New Roman" w:hAnsi="Times New Roman" w:cs="Times New Roman"/>
                <w:b/>
                <w:color w:val="000000"/>
                <w:sz w:val="20"/>
                <w:szCs w:val="20"/>
              </w:rPr>
              <w:t>Assessment Levels</w:t>
            </w:r>
          </w:p>
        </w:tc>
      </w:tr>
      <w:tr w:rsidR="00696F0F" w:rsidRPr="00855E8A" w14:paraId="7CCC2458" w14:textId="77777777" w:rsidTr="00371F78">
        <w:trPr>
          <w:trHeight w:val="271"/>
        </w:trPr>
        <w:tc>
          <w:tcPr>
            <w:tcW w:w="1800" w:type="dxa"/>
            <w:vMerge/>
            <w:vAlign w:val="center"/>
            <w:hideMark/>
          </w:tcPr>
          <w:p w14:paraId="102A64A7" w14:textId="77777777" w:rsidR="00696F0F" w:rsidRPr="00624DCD" w:rsidRDefault="00696F0F" w:rsidP="00696F0F">
            <w:pPr>
              <w:rPr>
                <w:rFonts w:ascii="Times New Roman" w:eastAsia="Times New Roman" w:hAnsi="Times New Roman" w:cs="Times New Roman"/>
                <w:b/>
                <w:bCs/>
                <w:color w:val="000000"/>
                <w:sz w:val="20"/>
                <w:szCs w:val="20"/>
              </w:rPr>
            </w:pPr>
          </w:p>
        </w:tc>
        <w:tc>
          <w:tcPr>
            <w:tcW w:w="3240" w:type="dxa"/>
            <w:shd w:val="clear" w:color="auto" w:fill="D9D9D9" w:themeFill="background1" w:themeFillShade="D9"/>
            <w:noWrap/>
            <w:vAlign w:val="center"/>
            <w:hideMark/>
          </w:tcPr>
          <w:p w14:paraId="45641E7A" w14:textId="1058CBC6" w:rsidR="00696F0F" w:rsidRPr="00624DCD" w:rsidRDefault="007B0372" w:rsidP="00696F0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Excellent-</w:t>
            </w:r>
            <w:r w:rsidR="00696F0F">
              <w:rPr>
                <w:rFonts w:ascii="Times New Roman" w:eastAsia="Times New Roman" w:hAnsi="Times New Roman" w:cs="Times New Roman"/>
                <w:b/>
                <w:color w:val="000000"/>
                <w:sz w:val="20"/>
                <w:szCs w:val="20"/>
              </w:rPr>
              <w:t>4</w:t>
            </w:r>
          </w:p>
        </w:tc>
        <w:tc>
          <w:tcPr>
            <w:tcW w:w="3240" w:type="dxa"/>
            <w:shd w:val="clear" w:color="auto" w:fill="D9D9D9" w:themeFill="background1" w:themeFillShade="D9"/>
            <w:noWrap/>
            <w:vAlign w:val="center"/>
            <w:hideMark/>
          </w:tcPr>
          <w:p w14:paraId="2CF216EC" w14:textId="22FA4F1B" w:rsidR="00696F0F" w:rsidRPr="00624DCD" w:rsidRDefault="007B0372" w:rsidP="00696F0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Good-</w:t>
            </w:r>
            <w:r w:rsidR="00696F0F">
              <w:rPr>
                <w:rFonts w:ascii="Times New Roman" w:eastAsia="Times New Roman" w:hAnsi="Times New Roman" w:cs="Times New Roman"/>
                <w:b/>
                <w:color w:val="000000"/>
                <w:sz w:val="20"/>
                <w:szCs w:val="20"/>
              </w:rPr>
              <w:t>3</w:t>
            </w:r>
          </w:p>
        </w:tc>
        <w:tc>
          <w:tcPr>
            <w:tcW w:w="3150" w:type="dxa"/>
            <w:shd w:val="clear" w:color="auto" w:fill="D9D9D9" w:themeFill="background1" w:themeFillShade="D9"/>
            <w:noWrap/>
            <w:vAlign w:val="center"/>
            <w:hideMark/>
          </w:tcPr>
          <w:p w14:paraId="5E662516" w14:textId="7B3F603C" w:rsidR="00696F0F" w:rsidRPr="00624DCD" w:rsidRDefault="007B0372" w:rsidP="00696F0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Acceptable-</w:t>
            </w:r>
            <w:r w:rsidR="00696F0F">
              <w:rPr>
                <w:rFonts w:ascii="Times New Roman" w:eastAsia="Times New Roman" w:hAnsi="Times New Roman" w:cs="Times New Roman"/>
                <w:b/>
                <w:color w:val="000000"/>
                <w:sz w:val="20"/>
                <w:szCs w:val="20"/>
              </w:rPr>
              <w:t>2</w:t>
            </w:r>
          </w:p>
        </w:tc>
        <w:tc>
          <w:tcPr>
            <w:tcW w:w="2790" w:type="dxa"/>
            <w:shd w:val="clear" w:color="auto" w:fill="D9D9D9" w:themeFill="background1" w:themeFillShade="D9"/>
          </w:tcPr>
          <w:p w14:paraId="0FA9B687" w14:textId="5B799C40" w:rsidR="00696F0F" w:rsidRPr="00624DCD" w:rsidRDefault="007B0372" w:rsidP="00696F0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Needs Improvement-</w:t>
            </w:r>
            <w:r w:rsidR="00696F0F">
              <w:rPr>
                <w:rFonts w:ascii="Times New Roman" w:eastAsia="Times New Roman" w:hAnsi="Times New Roman" w:cs="Times New Roman"/>
                <w:b/>
                <w:color w:val="000000"/>
                <w:sz w:val="20"/>
                <w:szCs w:val="20"/>
              </w:rPr>
              <w:t>1</w:t>
            </w:r>
          </w:p>
        </w:tc>
      </w:tr>
      <w:tr w:rsidR="00696F0F" w:rsidRPr="00855E8A" w14:paraId="06CC025B" w14:textId="77777777" w:rsidTr="00371F78">
        <w:trPr>
          <w:trHeight w:val="775"/>
        </w:trPr>
        <w:tc>
          <w:tcPr>
            <w:tcW w:w="1800" w:type="dxa"/>
            <w:shd w:val="clear" w:color="auto" w:fill="auto"/>
            <w:vAlign w:val="center"/>
            <w:hideMark/>
          </w:tcPr>
          <w:p w14:paraId="3E9B32DD" w14:textId="77777777" w:rsidR="00696F0F" w:rsidRPr="00855E8A" w:rsidRDefault="00696F0F" w:rsidP="00696F0F">
            <w:pPr>
              <w:jc w:val="center"/>
              <w:rPr>
                <w:rFonts w:ascii="Times New Roman" w:eastAsia="Times New Roman" w:hAnsi="Times New Roman" w:cs="Times New Roman"/>
                <w:color w:val="000000"/>
                <w:sz w:val="20"/>
                <w:szCs w:val="20"/>
              </w:rPr>
            </w:pPr>
            <w:r w:rsidRPr="00855E8A">
              <w:rPr>
                <w:rFonts w:ascii="Times New Roman" w:eastAsia="Times New Roman" w:hAnsi="Times New Roman" w:cs="Times New Roman"/>
                <w:b/>
                <w:bCs/>
                <w:color w:val="000000"/>
              </w:rPr>
              <w:t>Attendance</w:t>
            </w:r>
            <w:r w:rsidRPr="00855E8A">
              <w:rPr>
                <w:rFonts w:ascii="Times New Roman" w:eastAsia="Times New Roman" w:hAnsi="Times New Roman" w:cs="Times New Roman"/>
                <w:color w:val="000000"/>
                <w:sz w:val="20"/>
                <w:szCs w:val="20"/>
              </w:rPr>
              <w:br/>
            </w:r>
          </w:p>
        </w:tc>
        <w:tc>
          <w:tcPr>
            <w:tcW w:w="3240" w:type="dxa"/>
            <w:shd w:val="clear" w:color="auto" w:fill="auto"/>
            <w:vAlign w:val="center"/>
            <w:hideMark/>
          </w:tcPr>
          <w:p w14:paraId="62FB1B87" w14:textId="77777777" w:rsidR="00696F0F" w:rsidRPr="00696F0F" w:rsidRDefault="00696F0F" w:rsidP="00696F0F">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Notifies instructor prior to absence with a valid excuse or after absence due to extraordinary circumstances. Misses no more than 5% of class meetings</w:t>
            </w:r>
          </w:p>
        </w:tc>
        <w:tc>
          <w:tcPr>
            <w:tcW w:w="3240" w:type="dxa"/>
            <w:shd w:val="clear" w:color="auto" w:fill="auto"/>
            <w:vAlign w:val="center"/>
            <w:hideMark/>
          </w:tcPr>
          <w:p w14:paraId="565C02AD" w14:textId="77777777" w:rsidR="00696F0F" w:rsidRPr="00696F0F" w:rsidRDefault="00696F0F" w:rsidP="00696F0F">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Rarely misses class; notifies instructor prior to absences with a valid reason or after absence due to extraordinary circumstances. Misses no more than 10% of class meetings</w:t>
            </w:r>
          </w:p>
        </w:tc>
        <w:tc>
          <w:tcPr>
            <w:tcW w:w="3150" w:type="dxa"/>
            <w:shd w:val="clear" w:color="auto" w:fill="auto"/>
            <w:vAlign w:val="center"/>
            <w:hideMark/>
          </w:tcPr>
          <w:p w14:paraId="22DF919F" w14:textId="5A0E1D4C" w:rsidR="00696F0F" w:rsidRPr="00696F0F" w:rsidRDefault="1C444A19" w:rsidP="1C444A19">
            <w:pPr>
              <w:jc w:val="center"/>
              <w:rPr>
                <w:rFonts w:ascii="Times New Roman" w:eastAsia="Times New Roman" w:hAnsi="Times New Roman" w:cs="Times New Roman"/>
                <w:sz w:val="20"/>
                <w:szCs w:val="20"/>
              </w:rPr>
            </w:pPr>
            <w:r w:rsidRPr="1C444A19">
              <w:rPr>
                <w:rFonts w:ascii="Times New Roman" w:eastAsia="Times New Roman" w:hAnsi="Times New Roman" w:cs="Times New Roman"/>
                <w:sz w:val="20"/>
                <w:szCs w:val="20"/>
              </w:rPr>
              <w:t>Occasionally does not attend class regularly. Does not notify instructor of all absences or provides unacceptable reasons for absence. Misses more than 10% of class time.</w:t>
            </w:r>
          </w:p>
        </w:tc>
        <w:tc>
          <w:tcPr>
            <w:tcW w:w="2790" w:type="dxa"/>
          </w:tcPr>
          <w:p w14:paraId="75E25461" w14:textId="77777777" w:rsidR="00696F0F" w:rsidRPr="00696F0F" w:rsidRDefault="00696F0F" w:rsidP="00696F0F">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Does not attend class on any regular basis. Does not communicate with instructor.</w:t>
            </w:r>
          </w:p>
        </w:tc>
      </w:tr>
      <w:tr w:rsidR="00696F0F" w:rsidRPr="00855E8A" w14:paraId="48C85467" w14:textId="77777777" w:rsidTr="00371F78">
        <w:trPr>
          <w:trHeight w:val="421"/>
        </w:trPr>
        <w:tc>
          <w:tcPr>
            <w:tcW w:w="1800" w:type="dxa"/>
            <w:shd w:val="clear" w:color="auto" w:fill="auto"/>
            <w:vAlign w:val="center"/>
            <w:hideMark/>
          </w:tcPr>
          <w:p w14:paraId="5B830CF0" w14:textId="77777777" w:rsidR="00696F0F" w:rsidRPr="00855E8A" w:rsidRDefault="00696F0F" w:rsidP="00696F0F">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Time Management</w:t>
            </w:r>
          </w:p>
        </w:tc>
        <w:tc>
          <w:tcPr>
            <w:tcW w:w="3240" w:type="dxa"/>
            <w:shd w:val="clear" w:color="auto" w:fill="auto"/>
            <w:vAlign w:val="center"/>
            <w:hideMark/>
          </w:tcPr>
          <w:p w14:paraId="4D942FA6" w14:textId="50FB196F" w:rsidR="00696F0F" w:rsidRPr="00696F0F" w:rsidRDefault="1C444A19" w:rsidP="1C444A19">
            <w:pPr>
              <w:jc w:val="center"/>
              <w:rPr>
                <w:rFonts w:ascii="Times New Roman" w:eastAsia="Times New Roman" w:hAnsi="Times New Roman" w:cs="Times New Roman"/>
                <w:color w:val="000000" w:themeColor="text1"/>
                <w:sz w:val="20"/>
                <w:szCs w:val="20"/>
              </w:rPr>
            </w:pPr>
            <w:r w:rsidRPr="1C444A19">
              <w:rPr>
                <w:rFonts w:ascii="Times New Roman" w:eastAsia="Times New Roman" w:hAnsi="Times New Roman" w:cs="Times New Roman"/>
                <w:color w:val="000000" w:themeColor="text1"/>
                <w:sz w:val="20"/>
                <w:szCs w:val="20"/>
              </w:rPr>
              <w:t>Rarely late for class; no late work; demonstrates self-responsibility; comes to class prepared and always maximizes class time</w:t>
            </w:r>
          </w:p>
        </w:tc>
        <w:tc>
          <w:tcPr>
            <w:tcW w:w="3240" w:type="dxa"/>
            <w:shd w:val="clear" w:color="auto" w:fill="auto"/>
            <w:vAlign w:val="center"/>
            <w:hideMark/>
          </w:tcPr>
          <w:p w14:paraId="48F4D2B0" w14:textId="77777777" w:rsidR="00696F0F" w:rsidRPr="00696F0F" w:rsidRDefault="00696F0F" w:rsidP="00696F0F">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Is more than 5 minutes late for class and/or submits work late less than 10% of the time; regularly comes to class prepared and maximizes class times</w:t>
            </w:r>
          </w:p>
        </w:tc>
        <w:tc>
          <w:tcPr>
            <w:tcW w:w="3150" w:type="dxa"/>
            <w:shd w:val="clear" w:color="auto" w:fill="auto"/>
            <w:vAlign w:val="center"/>
            <w:hideMark/>
          </w:tcPr>
          <w:p w14:paraId="73438C8A" w14:textId="77777777" w:rsidR="00696F0F" w:rsidRPr="00696F0F" w:rsidRDefault="00696F0F" w:rsidP="00696F0F">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 xml:space="preserve">Is more than 5 minutes late for class and/or submits work late more than 10% of the time; </w:t>
            </w:r>
            <w:r w:rsidRPr="00696F0F">
              <w:rPr>
                <w:rFonts w:ascii="Times New Roman" w:eastAsia="Times New Roman" w:hAnsi="Times New Roman" w:cs="Times New Roman"/>
                <w:color w:val="000000"/>
                <w:sz w:val="20"/>
                <w:szCs w:val="20"/>
              </w:rPr>
              <w:t>Frequently does not come to class prepared; poor use of class time.</w:t>
            </w:r>
          </w:p>
        </w:tc>
        <w:tc>
          <w:tcPr>
            <w:tcW w:w="2790" w:type="dxa"/>
          </w:tcPr>
          <w:p w14:paraId="01738BD6" w14:textId="77777777" w:rsidR="00696F0F" w:rsidRPr="00696F0F" w:rsidRDefault="00696F0F" w:rsidP="00696F0F">
            <w:pPr>
              <w:tabs>
                <w:tab w:val="left" w:pos="1174"/>
              </w:tabs>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Is regularly late for class and rarely submits work. Is not prepared for class and does not utilize class time.</w:t>
            </w:r>
          </w:p>
        </w:tc>
      </w:tr>
      <w:tr w:rsidR="00696F0F" w:rsidRPr="00855E8A" w14:paraId="5F8A0A89" w14:textId="77777777" w:rsidTr="00371F78">
        <w:trPr>
          <w:trHeight w:val="858"/>
        </w:trPr>
        <w:tc>
          <w:tcPr>
            <w:tcW w:w="1800" w:type="dxa"/>
            <w:shd w:val="clear" w:color="auto" w:fill="auto"/>
            <w:vAlign w:val="center"/>
            <w:hideMark/>
          </w:tcPr>
          <w:p w14:paraId="485ACE15" w14:textId="77777777" w:rsidR="00696F0F" w:rsidRPr="00855E8A" w:rsidRDefault="00696F0F" w:rsidP="00696F0F">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Work Place Demeanor</w:t>
            </w:r>
          </w:p>
        </w:tc>
        <w:tc>
          <w:tcPr>
            <w:tcW w:w="3240" w:type="dxa"/>
            <w:shd w:val="clear" w:color="auto" w:fill="auto"/>
            <w:vAlign w:val="center"/>
            <w:hideMark/>
          </w:tcPr>
          <w:p w14:paraId="5EA0D8B0" w14:textId="77777777" w:rsidR="00696F0F" w:rsidRPr="00696F0F" w:rsidRDefault="00696F0F" w:rsidP="00696F0F">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Always demonstrates positive attitude self-control, good personal presentation and traits of life-long learning including inquisition and curiosity; follows rules of the class.</w:t>
            </w:r>
          </w:p>
        </w:tc>
        <w:tc>
          <w:tcPr>
            <w:tcW w:w="3240" w:type="dxa"/>
            <w:shd w:val="clear" w:color="auto" w:fill="auto"/>
            <w:vAlign w:val="center"/>
            <w:hideMark/>
          </w:tcPr>
          <w:p w14:paraId="5BA5C8B4" w14:textId="3440D309" w:rsidR="00696F0F" w:rsidRPr="00696F0F" w:rsidRDefault="1C444A19" w:rsidP="1C444A19">
            <w:pPr>
              <w:jc w:val="center"/>
              <w:rPr>
                <w:rFonts w:ascii="Times New Roman" w:eastAsia="Times New Roman" w:hAnsi="Times New Roman" w:cs="Times New Roman"/>
                <w:sz w:val="20"/>
                <w:szCs w:val="20"/>
              </w:rPr>
            </w:pPr>
            <w:r w:rsidRPr="1C444A19">
              <w:rPr>
                <w:rFonts w:ascii="Times New Roman" w:eastAsia="Times New Roman" w:hAnsi="Times New Roman" w:cs="Times New Roman"/>
                <w:sz w:val="20"/>
                <w:szCs w:val="20"/>
              </w:rPr>
              <w:t>Generally positive; embraces life-long learning; demonstrates appropriate personal presentation; typically follows rules of the class.</w:t>
            </w:r>
          </w:p>
        </w:tc>
        <w:tc>
          <w:tcPr>
            <w:tcW w:w="3150" w:type="dxa"/>
            <w:shd w:val="clear" w:color="auto" w:fill="auto"/>
            <w:vAlign w:val="center"/>
            <w:hideMark/>
          </w:tcPr>
          <w:p w14:paraId="02118965" w14:textId="603969B4" w:rsidR="00696F0F" w:rsidRPr="00696F0F" w:rsidRDefault="1C444A19" w:rsidP="1C444A19">
            <w:pPr>
              <w:jc w:val="center"/>
              <w:rPr>
                <w:rFonts w:ascii="Times New Roman" w:eastAsia="Times New Roman" w:hAnsi="Times New Roman" w:cs="Times New Roman"/>
                <w:sz w:val="20"/>
                <w:szCs w:val="20"/>
              </w:rPr>
            </w:pPr>
            <w:r w:rsidRPr="1C444A19">
              <w:rPr>
                <w:rFonts w:ascii="Times New Roman" w:eastAsia="Times New Roman" w:hAnsi="Times New Roman" w:cs="Times New Roman"/>
                <w:sz w:val="20"/>
                <w:szCs w:val="20"/>
              </w:rPr>
              <w:t>Generally, resists new ideas and skills; may use language that degrades or puts down classmates; demonstrates poor personal presentation; does not follow rules of the class.</w:t>
            </w:r>
          </w:p>
        </w:tc>
        <w:tc>
          <w:tcPr>
            <w:tcW w:w="2790" w:type="dxa"/>
          </w:tcPr>
          <w:p w14:paraId="75D09FA9" w14:textId="77777777" w:rsidR="00696F0F" w:rsidRPr="00696F0F" w:rsidRDefault="00696F0F" w:rsidP="00696F0F">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Rejects new ideas and skills; uses derogatory language; shows indifference towards personal presentation; challenges rules of the class.</w:t>
            </w:r>
          </w:p>
        </w:tc>
      </w:tr>
      <w:tr w:rsidR="00696F0F" w:rsidRPr="00855E8A" w14:paraId="0F29F353" w14:textId="77777777" w:rsidTr="00371F78">
        <w:trPr>
          <w:trHeight w:val="932"/>
        </w:trPr>
        <w:tc>
          <w:tcPr>
            <w:tcW w:w="1800" w:type="dxa"/>
            <w:shd w:val="clear" w:color="auto" w:fill="auto"/>
            <w:vAlign w:val="center"/>
            <w:hideMark/>
          </w:tcPr>
          <w:p w14:paraId="778BD69D" w14:textId="77777777" w:rsidR="002A4F3D" w:rsidRDefault="00696F0F" w:rsidP="00696F0F">
            <w:pPr>
              <w:jc w:val="center"/>
              <w:rPr>
                <w:rFonts w:ascii="Times New Roman" w:eastAsia="Times New Roman" w:hAnsi="Times New Roman" w:cs="Times New Roman"/>
                <w:b/>
                <w:bCs/>
                <w:color w:val="000000"/>
              </w:rPr>
            </w:pPr>
            <w:r w:rsidRPr="00855E8A">
              <w:rPr>
                <w:rFonts w:ascii="Times New Roman" w:eastAsia="Times New Roman" w:hAnsi="Times New Roman" w:cs="Times New Roman"/>
                <w:b/>
                <w:bCs/>
                <w:color w:val="000000"/>
              </w:rPr>
              <w:t>Communication</w:t>
            </w:r>
          </w:p>
          <w:p w14:paraId="4DC30927" w14:textId="041FA352" w:rsidR="00696F0F" w:rsidRPr="00855E8A" w:rsidRDefault="002A4F3D" w:rsidP="00696F0F">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Skills</w:t>
            </w:r>
            <w:r w:rsidR="00696F0F" w:rsidRPr="00855E8A">
              <w:rPr>
                <w:rFonts w:ascii="Times New Roman" w:eastAsia="Times New Roman" w:hAnsi="Times New Roman" w:cs="Times New Roman"/>
                <w:b/>
                <w:bCs/>
                <w:color w:val="000000"/>
              </w:rPr>
              <w:br/>
            </w:r>
          </w:p>
        </w:tc>
        <w:tc>
          <w:tcPr>
            <w:tcW w:w="3240" w:type="dxa"/>
            <w:shd w:val="clear" w:color="auto" w:fill="auto"/>
            <w:vAlign w:val="center"/>
            <w:hideMark/>
          </w:tcPr>
          <w:p w14:paraId="4E42FFC6" w14:textId="68D3C864" w:rsidR="00696F0F" w:rsidRPr="00696F0F" w:rsidRDefault="1C444A19" w:rsidP="1C444A19">
            <w:pPr>
              <w:jc w:val="center"/>
              <w:rPr>
                <w:rFonts w:ascii="Times New Roman" w:eastAsia="Times New Roman" w:hAnsi="Times New Roman" w:cs="Times New Roman"/>
                <w:color w:val="000000" w:themeColor="text1"/>
                <w:sz w:val="20"/>
                <w:szCs w:val="20"/>
              </w:rPr>
            </w:pPr>
            <w:r w:rsidRPr="1C444A19">
              <w:rPr>
                <w:rFonts w:ascii="Times New Roman" w:eastAsia="Times New Roman" w:hAnsi="Times New Roman" w:cs="Times New Roman"/>
                <w:color w:val="000000" w:themeColor="text1"/>
                <w:sz w:val="20"/>
                <w:szCs w:val="20"/>
              </w:rPr>
              <w:t>Consistently uses clear, organized, concise language; integrates appropriate language learned in course; effectively exchanges ideas and information; uses Creator language instead of Victim language;  fully understands the importance of tone in both written and oral communication</w:t>
            </w:r>
          </w:p>
        </w:tc>
        <w:tc>
          <w:tcPr>
            <w:tcW w:w="3240" w:type="dxa"/>
            <w:shd w:val="clear" w:color="auto" w:fill="auto"/>
            <w:vAlign w:val="center"/>
            <w:hideMark/>
          </w:tcPr>
          <w:p w14:paraId="7B5B2A44" w14:textId="6A0FF352" w:rsidR="00696F0F" w:rsidRPr="00696F0F" w:rsidRDefault="1C444A19" w:rsidP="1C444A19">
            <w:pPr>
              <w:jc w:val="center"/>
              <w:rPr>
                <w:rFonts w:ascii="Times New Roman" w:eastAsia="Times New Roman" w:hAnsi="Times New Roman" w:cs="Times New Roman"/>
                <w:sz w:val="20"/>
                <w:szCs w:val="20"/>
              </w:rPr>
            </w:pPr>
            <w:r w:rsidRPr="1C444A19">
              <w:rPr>
                <w:rFonts w:ascii="Times New Roman" w:eastAsia="Times New Roman" w:hAnsi="Times New Roman" w:cs="Times New Roman"/>
                <w:sz w:val="20"/>
                <w:szCs w:val="20"/>
              </w:rPr>
              <w:t>Generally, uses clear/organized language for exchanging ideas and information; consistent use of Creator language; partially</w:t>
            </w:r>
            <w:r w:rsidRPr="1C444A19">
              <w:rPr>
                <w:rFonts w:ascii="Times New Roman" w:eastAsia="Times New Roman" w:hAnsi="Times New Roman" w:cs="Times New Roman"/>
                <w:color w:val="000000" w:themeColor="text1"/>
                <w:sz w:val="20"/>
                <w:szCs w:val="20"/>
              </w:rPr>
              <w:t xml:space="preserve"> understands the importance of tone in both written and oral communication</w:t>
            </w:r>
          </w:p>
        </w:tc>
        <w:tc>
          <w:tcPr>
            <w:tcW w:w="3150" w:type="dxa"/>
            <w:shd w:val="clear" w:color="auto" w:fill="auto"/>
            <w:vAlign w:val="center"/>
            <w:hideMark/>
          </w:tcPr>
          <w:p w14:paraId="73715CA6" w14:textId="7A52F3CF" w:rsidR="00696F0F" w:rsidRPr="00696F0F" w:rsidRDefault="00696F0F" w:rsidP="00696F0F">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Poor demonstration of communication and listening skills; limited use of appropriate language learned in the course; primarily uses victim language</w:t>
            </w:r>
            <w:r w:rsidR="002F2BCF">
              <w:rPr>
                <w:rFonts w:ascii="Times New Roman" w:eastAsia="Times New Roman" w:hAnsi="Times New Roman" w:cs="Times New Roman"/>
                <w:sz w:val="20"/>
                <w:szCs w:val="20"/>
              </w:rPr>
              <w:t xml:space="preserve">; does not </w:t>
            </w:r>
            <w:r w:rsidR="002F2BCF" w:rsidRPr="00D40FF9">
              <w:rPr>
                <w:rFonts w:ascii="Times New Roman" w:eastAsia="Times New Roman" w:hAnsi="Times New Roman" w:cs="Times New Roman"/>
                <w:color w:val="000000"/>
                <w:sz w:val="20"/>
                <w:szCs w:val="20"/>
              </w:rPr>
              <w:t xml:space="preserve"> understand the importance of tone in both written and oral communication</w:t>
            </w:r>
          </w:p>
        </w:tc>
        <w:tc>
          <w:tcPr>
            <w:tcW w:w="2790" w:type="dxa"/>
          </w:tcPr>
          <w:p w14:paraId="5EFC4683" w14:textId="106777FC" w:rsidR="00696F0F" w:rsidRPr="00696F0F" w:rsidRDefault="00696F0F" w:rsidP="00696F0F">
            <w:pPr>
              <w:jc w:val="center"/>
              <w:rPr>
                <w:rFonts w:ascii="Times New Roman" w:eastAsia="Times New Roman" w:hAnsi="Times New Roman" w:cs="Times New Roman"/>
                <w:sz w:val="20"/>
                <w:szCs w:val="20"/>
              </w:rPr>
            </w:pPr>
            <w:r w:rsidRPr="00696F0F">
              <w:rPr>
                <w:rFonts w:ascii="Times New Roman" w:eastAsia="Times New Roman" w:hAnsi="Times New Roman" w:cs="Times New Roman"/>
                <w:sz w:val="20"/>
                <w:szCs w:val="20"/>
              </w:rPr>
              <w:t>No indication of communication and listening skills; consistently uses inappropriate language and/or victim language</w:t>
            </w:r>
            <w:r w:rsidR="002F2BCF">
              <w:rPr>
                <w:rFonts w:ascii="Times New Roman" w:eastAsia="Times New Roman" w:hAnsi="Times New Roman" w:cs="Times New Roman"/>
                <w:sz w:val="20"/>
                <w:szCs w:val="20"/>
              </w:rPr>
              <w:t xml:space="preserve">; does not </w:t>
            </w:r>
            <w:r w:rsidR="002F2BCF" w:rsidRPr="00D40FF9">
              <w:rPr>
                <w:rFonts w:ascii="Times New Roman" w:eastAsia="Times New Roman" w:hAnsi="Times New Roman" w:cs="Times New Roman"/>
                <w:color w:val="000000"/>
                <w:sz w:val="20"/>
                <w:szCs w:val="20"/>
              </w:rPr>
              <w:t xml:space="preserve"> understand the importance of tone in both written and oral communication</w:t>
            </w:r>
          </w:p>
        </w:tc>
      </w:tr>
      <w:tr w:rsidR="00696F0F" w:rsidRPr="00855E8A" w14:paraId="196D4887" w14:textId="77777777" w:rsidTr="00371F78">
        <w:trPr>
          <w:trHeight w:val="561"/>
        </w:trPr>
        <w:tc>
          <w:tcPr>
            <w:tcW w:w="1800" w:type="dxa"/>
            <w:shd w:val="clear" w:color="auto" w:fill="auto"/>
            <w:vAlign w:val="center"/>
            <w:hideMark/>
          </w:tcPr>
          <w:p w14:paraId="57686190" w14:textId="77777777" w:rsidR="00696F0F" w:rsidRPr="00855E8A" w:rsidRDefault="00696F0F" w:rsidP="00696F0F">
            <w:pPr>
              <w:jc w:val="center"/>
              <w:rPr>
                <w:rFonts w:ascii="Times New Roman" w:eastAsia="Times New Roman" w:hAnsi="Times New Roman" w:cs="Times New Roman"/>
                <w:color w:val="000000"/>
              </w:rPr>
            </w:pPr>
            <w:r w:rsidRPr="00855E8A">
              <w:rPr>
                <w:rFonts w:ascii="Times New Roman" w:eastAsia="Times New Roman" w:hAnsi="Times New Roman" w:cs="Times New Roman"/>
                <w:b/>
                <w:bCs/>
                <w:color w:val="000000"/>
              </w:rPr>
              <w:t>Quality of Work</w:t>
            </w:r>
            <w:r w:rsidRPr="00855E8A">
              <w:rPr>
                <w:rFonts w:ascii="Times New Roman" w:eastAsia="Times New Roman" w:hAnsi="Times New Roman" w:cs="Times New Roman"/>
                <w:b/>
                <w:bCs/>
                <w:color w:val="000000"/>
              </w:rPr>
              <w:br/>
            </w:r>
          </w:p>
        </w:tc>
        <w:tc>
          <w:tcPr>
            <w:tcW w:w="3240" w:type="dxa"/>
            <w:shd w:val="clear" w:color="auto" w:fill="auto"/>
            <w:vAlign w:val="center"/>
            <w:hideMark/>
          </w:tcPr>
          <w:p w14:paraId="5A73A3CF" w14:textId="77777777" w:rsidR="00696F0F" w:rsidRPr="00696F0F" w:rsidRDefault="00696F0F" w:rsidP="00696F0F">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Consistently gives best effort and provides high quality work. Work indicates planning and effort and always follows instructions.</w:t>
            </w:r>
          </w:p>
        </w:tc>
        <w:tc>
          <w:tcPr>
            <w:tcW w:w="3240" w:type="dxa"/>
            <w:shd w:val="clear" w:color="auto" w:fill="auto"/>
            <w:vAlign w:val="center"/>
            <w:hideMark/>
          </w:tcPr>
          <w:p w14:paraId="21601584" w14:textId="7F79013F" w:rsidR="00696F0F" w:rsidRPr="00696F0F" w:rsidRDefault="1C444A19" w:rsidP="1C444A19">
            <w:pPr>
              <w:jc w:val="center"/>
              <w:rPr>
                <w:rFonts w:ascii="Times New Roman" w:eastAsia="Times New Roman" w:hAnsi="Times New Roman" w:cs="Times New Roman"/>
                <w:color w:val="000000" w:themeColor="text1"/>
                <w:sz w:val="20"/>
                <w:szCs w:val="20"/>
              </w:rPr>
            </w:pPr>
            <w:r w:rsidRPr="1C444A19">
              <w:rPr>
                <w:rFonts w:ascii="Times New Roman" w:eastAsia="Times New Roman" w:hAnsi="Times New Roman" w:cs="Times New Roman"/>
                <w:color w:val="000000" w:themeColor="text1"/>
                <w:sz w:val="20"/>
                <w:szCs w:val="20"/>
              </w:rPr>
              <w:t>Generally, gives best effort; Consistently completes quality work that follows instructions.</w:t>
            </w:r>
          </w:p>
        </w:tc>
        <w:tc>
          <w:tcPr>
            <w:tcW w:w="3150" w:type="dxa"/>
            <w:shd w:val="clear" w:color="auto" w:fill="auto"/>
            <w:vAlign w:val="center"/>
            <w:hideMark/>
          </w:tcPr>
          <w:p w14:paraId="7E263035" w14:textId="77777777" w:rsidR="00696F0F" w:rsidRPr="00696F0F" w:rsidRDefault="00696F0F" w:rsidP="00696F0F">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Demonstrates minimal effort and limited planning; Work is sometimes incomplete or does not follow instructions.</w:t>
            </w:r>
          </w:p>
        </w:tc>
        <w:tc>
          <w:tcPr>
            <w:tcW w:w="2790" w:type="dxa"/>
          </w:tcPr>
          <w:p w14:paraId="1A14577E" w14:textId="77777777" w:rsidR="00696F0F" w:rsidRPr="00696F0F" w:rsidRDefault="00696F0F" w:rsidP="00696F0F">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Does not demonstrate any effort or planning. Work is regularly incomplete or does not follow instructions</w:t>
            </w:r>
          </w:p>
        </w:tc>
      </w:tr>
      <w:tr w:rsidR="00696F0F" w:rsidRPr="00855E8A" w14:paraId="3633F08A" w14:textId="77777777" w:rsidTr="00371F78">
        <w:trPr>
          <w:trHeight w:val="880"/>
        </w:trPr>
        <w:tc>
          <w:tcPr>
            <w:tcW w:w="1800" w:type="dxa"/>
            <w:shd w:val="clear" w:color="auto" w:fill="auto"/>
            <w:vAlign w:val="center"/>
            <w:hideMark/>
          </w:tcPr>
          <w:p w14:paraId="10842F06" w14:textId="77777777" w:rsidR="00696F0F" w:rsidRPr="00855E8A" w:rsidRDefault="00696F0F" w:rsidP="00696F0F">
            <w:pPr>
              <w:jc w:val="center"/>
              <w:rPr>
                <w:rFonts w:ascii="Times New Roman" w:eastAsia="Times New Roman" w:hAnsi="Times New Roman" w:cs="Times New Roman"/>
                <w:color w:val="000000"/>
              </w:rPr>
            </w:pPr>
            <w:r w:rsidRPr="00855E8A">
              <w:rPr>
                <w:rFonts w:ascii="Times New Roman" w:eastAsia="Times New Roman" w:hAnsi="Times New Roman" w:cs="Times New Roman"/>
                <w:b/>
                <w:bCs/>
                <w:color w:val="000000"/>
              </w:rPr>
              <w:t>Participation/</w:t>
            </w:r>
            <w:r w:rsidRPr="00855E8A">
              <w:rPr>
                <w:rFonts w:ascii="Times New Roman" w:eastAsia="Times New Roman" w:hAnsi="Times New Roman" w:cs="Times New Roman"/>
                <w:b/>
                <w:bCs/>
                <w:color w:val="000000"/>
              </w:rPr>
              <w:br/>
              <w:t>Teamwork</w:t>
            </w:r>
            <w:r w:rsidRPr="00855E8A">
              <w:rPr>
                <w:rFonts w:ascii="Times New Roman" w:eastAsia="Times New Roman" w:hAnsi="Times New Roman" w:cs="Times New Roman"/>
                <w:b/>
                <w:bCs/>
                <w:color w:val="000000"/>
              </w:rPr>
              <w:br/>
            </w:r>
          </w:p>
        </w:tc>
        <w:tc>
          <w:tcPr>
            <w:tcW w:w="3240" w:type="dxa"/>
            <w:shd w:val="clear" w:color="auto" w:fill="auto"/>
            <w:vAlign w:val="center"/>
            <w:hideMark/>
          </w:tcPr>
          <w:p w14:paraId="3A0CB3B3" w14:textId="77777777" w:rsidR="00696F0F" w:rsidRPr="00696F0F" w:rsidRDefault="00696F0F" w:rsidP="00696F0F">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Self-confident, but not arrogant; accepts responsibility for personal choices and the effects on the group; is well-respected by classmates; actively participates in group activities</w:t>
            </w:r>
          </w:p>
        </w:tc>
        <w:tc>
          <w:tcPr>
            <w:tcW w:w="3240" w:type="dxa"/>
            <w:shd w:val="clear" w:color="auto" w:fill="auto"/>
            <w:vAlign w:val="center"/>
            <w:hideMark/>
          </w:tcPr>
          <w:p w14:paraId="1456AE8D" w14:textId="4F9750AD" w:rsidR="00696F0F" w:rsidRPr="00696F0F" w:rsidRDefault="1C444A19" w:rsidP="1C444A19">
            <w:pPr>
              <w:jc w:val="center"/>
              <w:rPr>
                <w:rFonts w:ascii="Times New Roman" w:eastAsia="Times New Roman" w:hAnsi="Times New Roman" w:cs="Times New Roman"/>
                <w:color w:val="000000" w:themeColor="text1"/>
                <w:sz w:val="20"/>
                <w:szCs w:val="20"/>
              </w:rPr>
            </w:pPr>
            <w:r w:rsidRPr="1C444A19">
              <w:rPr>
                <w:rFonts w:ascii="Times New Roman" w:eastAsia="Times New Roman" w:hAnsi="Times New Roman" w:cs="Times New Roman"/>
                <w:color w:val="000000" w:themeColor="text1"/>
                <w:sz w:val="20"/>
                <w:szCs w:val="20"/>
              </w:rPr>
              <w:t>Generally, accepts responsibility for own choices and participates in group activities; demonstrates strong, interdependent relationships with other students; generally well-respected by classmates.</w:t>
            </w:r>
          </w:p>
        </w:tc>
        <w:tc>
          <w:tcPr>
            <w:tcW w:w="3150" w:type="dxa"/>
            <w:shd w:val="clear" w:color="auto" w:fill="auto"/>
            <w:vAlign w:val="center"/>
            <w:hideMark/>
          </w:tcPr>
          <w:p w14:paraId="5C730680" w14:textId="77777777" w:rsidR="00696F0F" w:rsidRPr="00696F0F" w:rsidRDefault="00696F0F" w:rsidP="00696F0F">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Rarely accepts responsibility for own choices or makes poor choices when working with others; has difficultly effectively communicating or working with classmates; rarely participates in group activities.</w:t>
            </w:r>
          </w:p>
        </w:tc>
        <w:tc>
          <w:tcPr>
            <w:tcW w:w="2790" w:type="dxa"/>
          </w:tcPr>
          <w:p w14:paraId="43CD4DF1" w14:textId="77777777" w:rsidR="00696F0F" w:rsidRPr="00696F0F" w:rsidRDefault="00696F0F" w:rsidP="00696F0F">
            <w:pPr>
              <w:jc w:val="center"/>
              <w:rPr>
                <w:rFonts w:ascii="Times New Roman" w:eastAsia="Times New Roman" w:hAnsi="Times New Roman" w:cs="Times New Roman"/>
                <w:color w:val="000000"/>
                <w:sz w:val="20"/>
                <w:szCs w:val="20"/>
              </w:rPr>
            </w:pPr>
            <w:r w:rsidRPr="00696F0F">
              <w:rPr>
                <w:rFonts w:ascii="Times New Roman" w:eastAsia="Times New Roman" w:hAnsi="Times New Roman" w:cs="Times New Roman"/>
                <w:color w:val="000000"/>
                <w:sz w:val="20"/>
                <w:szCs w:val="20"/>
              </w:rPr>
              <w:t>Does not accept responsibility for own choices and regularly makes poor choices when working with others. Refuses to participate in group activities</w:t>
            </w:r>
          </w:p>
        </w:tc>
      </w:tr>
    </w:tbl>
    <w:p w14:paraId="683C9A86" w14:textId="77777777" w:rsidR="00677C40" w:rsidRPr="00677C40" w:rsidRDefault="00677C40" w:rsidP="00677C40">
      <w:pPr>
        <w:pStyle w:val="Footer"/>
        <w:rPr>
          <w:i/>
          <w:iCs/>
          <w:sz w:val="18"/>
          <w:szCs w:val="18"/>
        </w:rPr>
      </w:pPr>
      <w:r w:rsidRPr="00677C40">
        <w:rPr>
          <w:i/>
          <w:iCs/>
          <w:sz w:val="18"/>
          <w:szCs w:val="18"/>
        </w:rPr>
        <w:t xml:space="preserve">Adapted from: </w:t>
      </w:r>
      <w:r w:rsidRPr="00677C40">
        <w:rPr>
          <w:rStyle w:val="HTMLCite"/>
          <w:i w:val="0"/>
          <w:iCs w:val="0"/>
          <w:sz w:val="18"/>
          <w:szCs w:val="18"/>
        </w:rPr>
        <w:t>Alabama Community College System, Department of Postsecondary Education</w:t>
      </w:r>
    </w:p>
    <w:p w14:paraId="6738482F" w14:textId="77777777" w:rsidR="00C27780" w:rsidRDefault="00C27780">
      <w:pPr>
        <w:rPr>
          <w:rFonts w:ascii="Times New Roman" w:hAnsi="Times New Roman" w:cs="Times New Roman"/>
        </w:rPr>
      </w:pPr>
    </w:p>
    <w:p w14:paraId="37C7E597" w14:textId="77777777" w:rsidR="00C27780" w:rsidRDefault="00C27780">
      <w:pPr>
        <w:rPr>
          <w:rFonts w:ascii="Times New Roman" w:hAnsi="Times New Roman" w:cs="Times New Roman"/>
        </w:rPr>
      </w:pPr>
    </w:p>
    <w:p w14:paraId="70AE5D2F" w14:textId="3371BEEE" w:rsidR="006F554B" w:rsidRDefault="00696F0F">
      <w:pPr>
        <w:rPr>
          <w:rFonts w:ascii="Times New Roman" w:hAnsi="Times New Roman" w:cs="Times New Roman"/>
        </w:rPr>
      </w:pPr>
      <w:r>
        <w:rPr>
          <w:rFonts w:ascii="Times New Roman" w:hAnsi="Times New Roman" w:cs="Times New Roman"/>
        </w:rPr>
        <w:t>I</w:t>
      </w:r>
      <w:r w:rsidR="006F554B">
        <w:rPr>
          <w:rFonts w:ascii="Times New Roman" w:hAnsi="Times New Roman" w:cs="Times New Roman"/>
        </w:rPr>
        <w:t xml:space="preserve">nstructor Notes: </w:t>
      </w:r>
    </w:p>
    <w:p w14:paraId="0B07B58F" w14:textId="29E926E3" w:rsidR="00677C40" w:rsidRDefault="00C27780">
      <w:pP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Include a comment under communication about students </w:t>
      </w:r>
      <w:r w:rsidRPr="00FB193B">
        <w:rPr>
          <w:rFonts w:ascii="Times New Roman" w:eastAsia="Times New Roman" w:hAnsi="Times New Roman" w:cs="Times New Roman"/>
          <w:color w:val="000000"/>
          <w:sz w:val="20"/>
          <w:szCs w:val="20"/>
          <w:highlight w:val="yellow"/>
        </w:rPr>
        <w:t>understand</w:t>
      </w:r>
      <w:r>
        <w:rPr>
          <w:rFonts w:ascii="Times New Roman" w:eastAsia="Times New Roman" w:hAnsi="Times New Roman" w:cs="Times New Roman"/>
          <w:color w:val="000000"/>
          <w:sz w:val="20"/>
          <w:szCs w:val="20"/>
          <w:highlight w:val="yellow"/>
        </w:rPr>
        <w:t>ing</w:t>
      </w:r>
      <w:r w:rsidRPr="00FB193B">
        <w:rPr>
          <w:rFonts w:ascii="Times New Roman" w:eastAsia="Times New Roman" w:hAnsi="Times New Roman" w:cs="Times New Roman"/>
          <w:color w:val="000000"/>
          <w:sz w:val="20"/>
          <w:szCs w:val="20"/>
          <w:highlight w:val="yellow"/>
        </w:rPr>
        <w:t xml:space="preserve"> the importance of tone in both written and oral communication</w:t>
      </w:r>
      <w:r>
        <w:rPr>
          <w:rFonts w:ascii="Times New Roman" w:eastAsia="Times New Roman" w:hAnsi="Times New Roman" w:cs="Times New Roman"/>
          <w:color w:val="000000"/>
          <w:sz w:val="20"/>
          <w:szCs w:val="20"/>
          <w:highlight w:val="yellow"/>
        </w:rPr>
        <w:t xml:space="preserve">; importance if listening in the communication process, etc. </w:t>
      </w:r>
    </w:p>
    <w:tbl>
      <w:tblPr>
        <w:tblpPr w:leftFromText="180" w:rightFromText="180" w:vertAnchor="page" w:horzAnchor="page" w:tblpX="796" w:tblpY="436"/>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717"/>
      </w:tblGrid>
      <w:tr w:rsidR="00677C40" w:rsidRPr="00DF6C91" w14:paraId="0B97975A" w14:textId="77777777" w:rsidTr="0048612A">
        <w:trPr>
          <w:trHeight w:val="260"/>
        </w:trPr>
        <w:tc>
          <w:tcPr>
            <w:tcW w:w="14390" w:type="dxa"/>
            <w:gridSpan w:val="2"/>
            <w:shd w:val="clear" w:color="auto" w:fill="auto"/>
            <w:noWrap/>
            <w:vAlign w:val="bottom"/>
            <w:hideMark/>
          </w:tcPr>
          <w:p w14:paraId="4E8CD36B" w14:textId="019DC106" w:rsidR="00677C40" w:rsidRPr="00DF6C91" w:rsidRDefault="00677C40" w:rsidP="0048612A">
            <w:pPr>
              <w:jc w:val="center"/>
              <w:rPr>
                <w:rFonts w:ascii="Times New Roman" w:eastAsia="Times New Roman" w:hAnsi="Times New Roman" w:cs="Times New Roman"/>
                <w:b/>
                <w:bCs/>
                <w:color w:val="000000"/>
                <w:sz w:val="24"/>
                <w:szCs w:val="24"/>
              </w:rPr>
            </w:pPr>
            <w:r w:rsidRPr="00DF6C91">
              <w:rPr>
                <w:rFonts w:ascii="Times New Roman" w:eastAsia="Times New Roman" w:hAnsi="Times New Roman" w:cs="Times New Roman"/>
                <w:b/>
                <w:bCs/>
                <w:color w:val="000000" w:themeColor="text1"/>
                <w:sz w:val="24"/>
                <w:szCs w:val="24"/>
              </w:rPr>
              <w:lastRenderedPageBreak/>
              <w:t>Professional Readiness Rubric</w:t>
            </w:r>
            <w:r>
              <w:rPr>
                <w:rFonts w:ascii="Times New Roman" w:eastAsia="Times New Roman" w:hAnsi="Times New Roman" w:cs="Times New Roman"/>
                <w:b/>
                <w:bCs/>
                <w:color w:val="000000" w:themeColor="text1"/>
                <w:sz w:val="24"/>
                <w:szCs w:val="24"/>
              </w:rPr>
              <w:t>: Supplemental I</w:t>
            </w:r>
            <w:bookmarkStart w:id="0" w:name="_GoBack"/>
            <w:bookmarkEnd w:id="0"/>
            <w:r>
              <w:rPr>
                <w:rFonts w:ascii="Times New Roman" w:eastAsia="Times New Roman" w:hAnsi="Times New Roman" w:cs="Times New Roman"/>
                <w:b/>
                <w:bCs/>
                <w:color w:val="000000" w:themeColor="text1"/>
                <w:sz w:val="24"/>
                <w:szCs w:val="24"/>
              </w:rPr>
              <w:t>nformation for Instructors</w:t>
            </w:r>
          </w:p>
        </w:tc>
      </w:tr>
      <w:tr w:rsidR="00677C40" w:rsidRPr="00DF6C91" w14:paraId="54FC210F" w14:textId="77777777" w:rsidTr="0048612A">
        <w:trPr>
          <w:trHeight w:val="152"/>
        </w:trPr>
        <w:tc>
          <w:tcPr>
            <w:tcW w:w="2673" w:type="dxa"/>
            <w:vMerge w:val="restart"/>
            <w:shd w:val="clear" w:color="auto" w:fill="D9D9D9" w:themeFill="background1" w:themeFillShade="D9"/>
            <w:noWrap/>
            <w:vAlign w:val="center"/>
            <w:hideMark/>
          </w:tcPr>
          <w:p w14:paraId="51960540" w14:textId="77777777" w:rsidR="00677C40" w:rsidRPr="00DF6C91" w:rsidRDefault="00677C40" w:rsidP="0048612A">
            <w:pPr>
              <w:jc w:val="center"/>
              <w:rPr>
                <w:rFonts w:ascii="Times New Roman" w:eastAsia="Times New Roman" w:hAnsi="Times New Roman" w:cs="Times New Roman"/>
                <w:b/>
                <w:bCs/>
                <w:color w:val="000000"/>
                <w:sz w:val="20"/>
                <w:szCs w:val="20"/>
              </w:rPr>
            </w:pPr>
            <w:r w:rsidRPr="00DF6C91">
              <w:rPr>
                <w:rFonts w:ascii="Times New Roman" w:eastAsia="Times New Roman" w:hAnsi="Times New Roman" w:cs="Times New Roman"/>
                <w:b/>
                <w:bCs/>
                <w:color w:val="000000"/>
                <w:sz w:val="20"/>
                <w:szCs w:val="20"/>
              </w:rPr>
              <w:t>Criteria</w:t>
            </w:r>
          </w:p>
        </w:tc>
        <w:tc>
          <w:tcPr>
            <w:tcW w:w="11717" w:type="dxa"/>
            <w:shd w:val="clear" w:color="auto" w:fill="D9D9D9" w:themeFill="background1" w:themeFillShade="D9"/>
            <w:noWrap/>
            <w:vAlign w:val="bottom"/>
            <w:hideMark/>
          </w:tcPr>
          <w:p w14:paraId="035452E1" w14:textId="77777777" w:rsidR="00677C40" w:rsidRPr="00DF6C91" w:rsidRDefault="00677C40" w:rsidP="0048612A">
            <w:pPr>
              <w:jc w:val="center"/>
              <w:rPr>
                <w:rFonts w:ascii="Times New Roman" w:eastAsia="Times New Roman" w:hAnsi="Times New Roman" w:cs="Times New Roman"/>
                <w:b/>
                <w:color w:val="000000"/>
                <w:sz w:val="20"/>
                <w:szCs w:val="20"/>
              </w:rPr>
            </w:pPr>
            <w:r w:rsidRPr="00DF6C91">
              <w:rPr>
                <w:rFonts w:ascii="Times New Roman" w:eastAsia="Times New Roman" w:hAnsi="Times New Roman" w:cs="Times New Roman"/>
                <w:b/>
                <w:color w:val="000000"/>
                <w:sz w:val="20"/>
                <w:szCs w:val="20"/>
              </w:rPr>
              <w:t>Assessment Levels</w:t>
            </w:r>
          </w:p>
        </w:tc>
      </w:tr>
      <w:tr w:rsidR="00677C40" w:rsidRPr="00DF6C91" w14:paraId="05446F6E" w14:textId="77777777" w:rsidTr="0048612A">
        <w:trPr>
          <w:trHeight w:val="271"/>
        </w:trPr>
        <w:tc>
          <w:tcPr>
            <w:tcW w:w="2673" w:type="dxa"/>
            <w:vMerge/>
            <w:vAlign w:val="center"/>
            <w:hideMark/>
          </w:tcPr>
          <w:p w14:paraId="678D1371" w14:textId="77777777" w:rsidR="00677C40" w:rsidRPr="00DF6C91" w:rsidRDefault="00677C40" w:rsidP="0048612A">
            <w:pPr>
              <w:rPr>
                <w:rFonts w:ascii="Times New Roman" w:eastAsia="Times New Roman" w:hAnsi="Times New Roman" w:cs="Times New Roman"/>
                <w:b/>
                <w:bCs/>
                <w:color w:val="000000"/>
                <w:sz w:val="20"/>
                <w:szCs w:val="20"/>
              </w:rPr>
            </w:pPr>
          </w:p>
        </w:tc>
        <w:tc>
          <w:tcPr>
            <w:tcW w:w="11717" w:type="dxa"/>
            <w:shd w:val="clear" w:color="auto" w:fill="D9D9D9" w:themeFill="background1" w:themeFillShade="D9"/>
            <w:noWrap/>
            <w:vAlign w:val="center"/>
            <w:hideMark/>
          </w:tcPr>
          <w:p w14:paraId="2A2FC279" w14:textId="77777777" w:rsidR="00677C40" w:rsidRPr="00DF6C91" w:rsidRDefault="00677C40" w:rsidP="0048612A">
            <w:pPr>
              <w:jc w:val="center"/>
              <w:rPr>
                <w:rFonts w:ascii="Times New Roman" w:eastAsia="Times New Roman" w:hAnsi="Times New Roman" w:cs="Times New Roman"/>
                <w:b/>
                <w:color w:val="000000"/>
                <w:sz w:val="20"/>
                <w:szCs w:val="20"/>
              </w:rPr>
            </w:pPr>
          </w:p>
        </w:tc>
      </w:tr>
      <w:tr w:rsidR="00677C40" w:rsidRPr="00DF6C91" w14:paraId="536837CC" w14:textId="77777777" w:rsidTr="0048612A">
        <w:trPr>
          <w:trHeight w:val="775"/>
        </w:trPr>
        <w:tc>
          <w:tcPr>
            <w:tcW w:w="2673" w:type="dxa"/>
            <w:shd w:val="clear" w:color="auto" w:fill="auto"/>
            <w:vAlign w:val="center"/>
            <w:hideMark/>
          </w:tcPr>
          <w:p w14:paraId="2D738FC6" w14:textId="77777777" w:rsidR="00677C40" w:rsidRPr="0076432C" w:rsidRDefault="00677C40" w:rsidP="0048612A">
            <w:pPr>
              <w:jc w:val="center"/>
              <w:rPr>
                <w:rFonts w:ascii="Times New Roman" w:eastAsia="Times New Roman" w:hAnsi="Times New Roman" w:cs="Times New Roman"/>
                <w:color w:val="000000"/>
                <w:sz w:val="20"/>
                <w:szCs w:val="20"/>
              </w:rPr>
            </w:pPr>
            <w:r w:rsidRPr="0076432C">
              <w:rPr>
                <w:rFonts w:ascii="Times New Roman" w:eastAsia="Times New Roman" w:hAnsi="Times New Roman" w:cs="Times New Roman"/>
                <w:b/>
                <w:bCs/>
                <w:color w:val="000000" w:themeColor="text1"/>
              </w:rPr>
              <w:t>Accountability</w:t>
            </w:r>
            <w:r>
              <w:rPr>
                <w:rFonts w:ascii="Times New Roman" w:eastAsia="Times New Roman" w:hAnsi="Times New Roman" w:cs="Times New Roman"/>
                <w:b/>
                <w:bCs/>
                <w:color w:val="000000" w:themeColor="text1"/>
              </w:rPr>
              <w:t xml:space="preserve"> (Attendance and Time Management)</w:t>
            </w:r>
            <w:r w:rsidRPr="0076432C">
              <w:rPr>
                <w:rFonts w:ascii="Times New Roman" w:eastAsia="Times New Roman" w:hAnsi="Times New Roman" w:cs="Times New Roman"/>
                <w:color w:val="000000"/>
                <w:sz w:val="20"/>
                <w:szCs w:val="20"/>
              </w:rPr>
              <w:br/>
            </w:r>
          </w:p>
        </w:tc>
        <w:tc>
          <w:tcPr>
            <w:tcW w:w="11717" w:type="dxa"/>
            <w:shd w:val="clear" w:color="auto" w:fill="auto"/>
            <w:vAlign w:val="center"/>
            <w:hideMark/>
          </w:tcPr>
          <w:p w14:paraId="455F7D57" w14:textId="77777777" w:rsidR="00677C40" w:rsidRPr="00DF6C91" w:rsidRDefault="00677C40" w:rsidP="0048612A">
            <w:pPr>
              <w:pStyle w:val="ListParagraph"/>
              <w:numPr>
                <w:ilvl w:val="0"/>
                <w:numId w:val="1"/>
              </w:numPr>
              <w:rPr>
                <w:rFonts w:ascii="Times New Roman" w:eastAsia="Times New Roman" w:hAnsi="Times New Roman" w:cs="Times New Roman"/>
                <w:b/>
                <w:bCs/>
                <w:sz w:val="20"/>
                <w:szCs w:val="20"/>
              </w:rPr>
            </w:pPr>
            <w:r w:rsidRPr="00DF6C91">
              <w:rPr>
                <w:rFonts w:ascii="Times New Roman" w:eastAsia="Times New Roman" w:hAnsi="Times New Roman" w:cs="Times New Roman"/>
                <w:sz w:val="20"/>
                <w:szCs w:val="20"/>
              </w:rPr>
              <w:t>Attends class as per instructor’s syllabus policies</w:t>
            </w:r>
          </w:p>
          <w:p w14:paraId="7B584759" w14:textId="77777777" w:rsidR="00677C40" w:rsidRPr="00DF6C91" w:rsidRDefault="00677C40" w:rsidP="0048612A">
            <w:pPr>
              <w:pStyle w:val="ListParagraph"/>
              <w:numPr>
                <w:ilvl w:val="0"/>
                <w:numId w:val="1"/>
              </w:numPr>
              <w:rPr>
                <w:rFonts w:ascii="Times New Roman" w:eastAsia="Times New Roman" w:hAnsi="Times New Roman" w:cs="Times New Roman"/>
                <w:sz w:val="20"/>
                <w:szCs w:val="20"/>
              </w:rPr>
            </w:pPr>
            <w:r w:rsidRPr="00DF6C91">
              <w:rPr>
                <w:rFonts w:ascii="Times New Roman" w:eastAsia="Times New Roman" w:hAnsi="Times New Roman" w:cs="Times New Roman"/>
                <w:sz w:val="20"/>
                <w:szCs w:val="20"/>
              </w:rPr>
              <w:t xml:space="preserve">Consistently meets deadlines on time </w:t>
            </w:r>
          </w:p>
          <w:p w14:paraId="04B60BE2" w14:textId="77777777" w:rsidR="00677C40" w:rsidRPr="00DF6C91" w:rsidRDefault="00677C40" w:rsidP="0048612A">
            <w:pPr>
              <w:pStyle w:val="ListParagraph"/>
              <w:numPr>
                <w:ilvl w:val="0"/>
                <w:numId w:val="1"/>
              </w:numPr>
              <w:rPr>
                <w:rFonts w:ascii="Times New Roman" w:eastAsia="Times New Roman" w:hAnsi="Times New Roman" w:cs="Times New Roman"/>
                <w:sz w:val="20"/>
                <w:szCs w:val="20"/>
              </w:rPr>
            </w:pPr>
            <w:r w:rsidRPr="00DF6C91">
              <w:rPr>
                <w:rFonts w:ascii="Times New Roman" w:eastAsia="Times New Roman" w:hAnsi="Times New Roman" w:cs="Times New Roman"/>
                <w:sz w:val="20"/>
                <w:szCs w:val="20"/>
              </w:rPr>
              <w:t xml:space="preserve">Produces assignments within time constraints </w:t>
            </w:r>
          </w:p>
          <w:p w14:paraId="56F29BF7" w14:textId="77777777" w:rsidR="00677C40" w:rsidRPr="00DF6C91" w:rsidRDefault="00677C40" w:rsidP="0048612A">
            <w:pPr>
              <w:pStyle w:val="ListParagraph"/>
              <w:numPr>
                <w:ilvl w:val="0"/>
                <w:numId w:val="1"/>
              </w:numPr>
              <w:rPr>
                <w:rFonts w:ascii="Times New Roman" w:eastAsia="Times New Roman" w:hAnsi="Times New Roman" w:cs="Times New Roman"/>
                <w:sz w:val="20"/>
                <w:szCs w:val="20"/>
              </w:rPr>
            </w:pPr>
            <w:r w:rsidRPr="00DF6C91">
              <w:rPr>
                <w:rFonts w:ascii="Times New Roman" w:eastAsia="Times New Roman" w:hAnsi="Times New Roman" w:cs="Times New Roman"/>
                <w:sz w:val="20"/>
                <w:szCs w:val="20"/>
              </w:rPr>
              <w:t xml:space="preserve">Notifies instructor regarding missed class as per syllabus policies </w:t>
            </w:r>
          </w:p>
          <w:p w14:paraId="34563BC8" w14:textId="77777777" w:rsidR="00677C40" w:rsidRPr="00DF6C91" w:rsidRDefault="00677C40" w:rsidP="0048612A">
            <w:pPr>
              <w:pStyle w:val="ListParagraph"/>
              <w:numPr>
                <w:ilvl w:val="0"/>
                <w:numId w:val="1"/>
              </w:numPr>
              <w:rPr>
                <w:rFonts w:ascii="Times New Roman" w:eastAsia="Times New Roman" w:hAnsi="Times New Roman" w:cs="Times New Roman"/>
                <w:sz w:val="20"/>
                <w:szCs w:val="20"/>
              </w:rPr>
            </w:pPr>
            <w:r w:rsidRPr="00DF6C91">
              <w:rPr>
                <w:rFonts w:ascii="Times New Roman" w:eastAsia="Times New Roman" w:hAnsi="Times New Roman" w:cs="Times New Roman"/>
                <w:sz w:val="20"/>
                <w:szCs w:val="20"/>
              </w:rPr>
              <w:t>Does not miss scheduled appointments without notifying faculty or staff</w:t>
            </w:r>
          </w:p>
          <w:p w14:paraId="6B403475" w14:textId="77777777" w:rsidR="00677C40" w:rsidRPr="00DF6C91" w:rsidRDefault="00677C40" w:rsidP="0048612A">
            <w:pPr>
              <w:pStyle w:val="ListParagraph"/>
              <w:numPr>
                <w:ilvl w:val="0"/>
                <w:numId w:val="1"/>
              </w:numPr>
              <w:rPr>
                <w:rFonts w:ascii="Times New Roman" w:eastAsia="Times New Roman" w:hAnsi="Times New Roman" w:cs="Times New Roman"/>
                <w:sz w:val="20"/>
                <w:szCs w:val="20"/>
              </w:rPr>
            </w:pPr>
            <w:r w:rsidRPr="00DF6C91">
              <w:rPr>
                <w:rFonts w:ascii="Times New Roman" w:eastAsia="Times New Roman" w:hAnsi="Times New Roman" w:cs="Times New Roman"/>
                <w:sz w:val="20"/>
                <w:szCs w:val="20"/>
              </w:rPr>
              <w:t>Takes charge of his/her learning and helps to create a positive learning environment for classmates</w:t>
            </w:r>
          </w:p>
          <w:p w14:paraId="19294D50" w14:textId="77777777" w:rsidR="00677C40" w:rsidRPr="00DF6C91" w:rsidRDefault="00677C40" w:rsidP="0048612A">
            <w:pPr>
              <w:pStyle w:val="ListParagraph"/>
              <w:numPr>
                <w:ilvl w:val="0"/>
                <w:numId w:val="1"/>
              </w:numPr>
              <w:rPr>
                <w:rFonts w:ascii="Times New Roman" w:eastAsia="Times New Roman" w:hAnsi="Times New Roman" w:cs="Times New Roman"/>
                <w:sz w:val="20"/>
                <w:szCs w:val="20"/>
              </w:rPr>
            </w:pPr>
            <w:r w:rsidRPr="00DF6C91">
              <w:rPr>
                <w:rFonts w:ascii="Times New Roman" w:eastAsia="Times New Roman" w:hAnsi="Times New Roman" w:cs="Times New Roman"/>
                <w:sz w:val="20"/>
                <w:szCs w:val="20"/>
              </w:rPr>
              <w:t>Is accountable for previously learned course material</w:t>
            </w:r>
          </w:p>
          <w:p w14:paraId="6087C39D" w14:textId="77777777" w:rsidR="00677C40" w:rsidRPr="00DF6C91" w:rsidRDefault="00677C40" w:rsidP="0048612A">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color w:val="00B0F0"/>
                <w:sz w:val="20"/>
                <w:szCs w:val="20"/>
              </w:rPr>
              <w:t>D</w:t>
            </w:r>
            <w:r w:rsidRPr="00DF6C91">
              <w:rPr>
                <w:rFonts w:ascii="Times New Roman" w:eastAsia="Times New Roman" w:hAnsi="Times New Roman" w:cs="Times New Roman"/>
                <w:color w:val="00B0F0"/>
                <w:sz w:val="20"/>
                <w:szCs w:val="20"/>
              </w:rPr>
              <w:t>ownload attendance from Navigate/Zoom with a copy of attendance policy from syllabus</w:t>
            </w:r>
            <w:r>
              <w:rPr>
                <w:rFonts w:ascii="Times New Roman" w:eastAsia="Times New Roman" w:hAnsi="Times New Roman" w:cs="Times New Roman"/>
                <w:color w:val="00B0F0"/>
                <w:sz w:val="20"/>
                <w:szCs w:val="20"/>
              </w:rPr>
              <w:t xml:space="preserve">. </w:t>
            </w:r>
            <w:r w:rsidRPr="00DF6C91">
              <w:rPr>
                <w:rFonts w:ascii="Times New Roman" w:eastAsia="Times New Roman" w:hAnsi="Times New Roman" w:cs="Times New Roman"/>
                <w:color w:val="00B0F0"/>
                <w:sz w:val="20"/>
                <w:szCs w:val="20"/>
              </w:rPr>
              <w:t xml:space="preserve"> </w:t>
            </w:r>
            <w:r>
              <w:rPr>
                <w:rFonts w:ascii="Times New Roman" w:eastAsia="Times New Roman" w:hAnsi="Times New Roman" w:cs="Times New Roman"/>
                <w:color w:val="00B0F0"/>
                <w:sz w:val="20"/>
                <w:szCs w:val="20"/>
              </w:rPr>
              <w:t>S</w:t>
            </w:r>
            <w:r w:rsidRPr="00DF6C91">
              <w:rPr>
                <w:rFonts w:ascii="Times New Roman" w:eastAsia="Times New Roman" w:hAnsi="Times New Roman" w:cs="Times New Roman"/>
                <w:color w:val="00B0F0"/>
                <w:sz w:val="20"/>
                <w:szCs w:val="20"/>
              </w:rPr>
              <w:t>ampling of 3-5 assignments across the semester</w:t>
            </w:r>
            <w:r>
              <w:rPr>
                <w:rFonts w:ascii="Times New Roman" w:eastAsia="Times New Roman" w:hAnsi="Times New Roman" w:cs="Times New Roman"/>
                <w:color w:val="00B0F0"/>
                <w:sz w:val="20"/>
                <w:szCs w:val="20"/>
              </w:rPr>
              <w:t>.  D</w:t>
            </w:r>
            <w:r w:rsidRPr="00DF6C91">
              <w:rPr>
                <w:rFonts w:ascii="Times New Roman" w:eastAsia="Times New Roman" w:hAnsi="Times New Roman" w:cs="Times New Roman"/>
                <w:color w:val="00B0F0"/>
                <w:sz w:val="20"/>
                <w:szCs w:val="20"/>
              </w:rPr>
              <w:t>ocumentation from clinicals or labs</w:t>
            </w:r>
            <w:r>
              <w:rPr>
                <w:rFonts w:ascii="Times New Roman" w:eastAsia="Times New Roman" w:hAnsi="Times New Roman" w:cs="Times New Roman"/>
                <w:color w:val="00B0F0"/>
                <w:sz w:val="20"/>
                <w:szCs w:val="20"/>
              </w:rPr>
              <w:t>.  E</w:t>
            </w:r>
            <w:r w:rsidRPr="00DF6C91">
              <w:rPr>
                <w:rFonts w:ascii="Times New Roman" w:eastAsia="Times New Roman" w:hAnsi="Times New Roman" w:cs="Times New Roman"/>
                <w:color w:val="00B0F0"/>
                <w:sz w:val="20"/>
                <w:szCs w:val="20"/>
              </w:rPr>
              <w:t>mail or phone call documentation</w:t>
            </w:r>
            <w:r>
              <w:rPr>
                <w:rFonts w:ascii="Times New Roman" w:eastAsia="Times New Roman" w:hAnsi="Times New Roman" w:cs="Times New Roman"/>
                <w:color w:val="00B0F0"/>
                <w:sz w:val="20"/>
                <w:szCs w:val="20"/>
              </w:rPr>
              <w:t xml:space="preserve">. </w:t>
            </w:r>
            <w:r w:rsidRPr="00DF6C91">
              <w:rPr>
                <w:rFonts w:ascii="Times New Roman" w:eastAsia="Times New Roman" w:hAnsi="Times New Roman" w:cs="Times New Roman"/>
                <w:color w:val="00B0F0"/>
                <w:sz w:val="20"/>
                <w:szCs w:val="20"/>
              </w:rPr>
              <w:t xml:space="preserve"> </w:t>
            </w:r>
            <w:r>
              <w:rPr>
                <w:rFonts w:ascii="Times New Roman" w:eastAsia="Times New Roman" w:hAnsi="Times New Roman" w:cs="Times New Roman"/>
                <w:color w:val="00B0F0"/>
                <w:sz w:val="20"/>
                <w:szCs w:val="20"/>
              </w:rPr>
              <w:t>P</w:t>
            </w:r>
            <w:r w:rsidRPr="00DF6C91">
              <w:rPr>
                <w:rFonts w:ascii="Times New Roman" w:eastAsia="Times New Roman" w:hAnsi="Times New Roman" w:cs="Times New Roman"/>
                <w:color w:val="00B0F0"/>
                <w:sz w:val="20"/>
                <w:szCs w:val="20"/>
              </w:rPr>
              <w:t>aper</w:t>
            </w:r>
            <w:r>
              <w:rPr>
                <w:rFonts w:ascii="Times New Roman" w:eastAsia="Times New Roman" w:hAnsi="Times New Roman" w:cs="Times New Roman"/>
                <w:color w:val="00B0F0"/>
                <w:sz w:val="20"/>
                <w:szCs w:val="20"/>
              </w:rPr>
              <w:t>.  C</w:t>
            </w:r>
            <w:r w:rsidRPr="00DF6C91">
              <w:rPr>
                <w:rFonts w:ascii="Times New Roman" w:eastAsia="Times New Roman" w:hAnsi="Times New Roman" w:cs="Times New Roman"/>
                <w:color w:val="00B0F0"/>
                <w:sz w:val="20"/>
                <w:szCs w:val="20"/>
              </w:rPr>
              <w:t>oursework</w:t>
            </w:r>
            <w:r>
              <w:rPr>
                <w:rFonts w:ascii="Times New Roman" w:eastAsia="Times New Roman" w:hAnsi="Times New Roman" w:cs="Times New Roman"/>
                <w:color w:val="00B0F0"/>
                <w:sz w:val="20"/>
                <w:szCs w:val="20"/>
              </w:rPr>
              <w:t>.  D</w:t>
            </w:r>
            <w:r w:rsidRPr="00DF6C91">
              <w:rPr>
                <w:rFonts w:ascii="Times New Roman" w:eastAsia="Times New Roman" w:hAnsi="Times New Roman" w:cs="Times New Roman"/>
                <w:color w:val="00B0F0"/>
                <w:sz w:val="20"/>
                <w:szCs w:val="20"/>
              </w:rPr>
              <w:t>iscussion</w:t>
            </w:r>
            <w:r>
              <w:rPr>
                <w:rFonts w:ascii="Times New Roman" w:eastAsia="Times New Roman" w:hAnsi="Times New Roman" w:cs="Times New Roman"/>
                <w:color w:val="00B0F0"/>
                <w:sz w:val="20"/>
                <w:szCs w:val="20"/>
              </w:rPr>
              <w:t>(s).  G</w:t>
            </w:r>
            <w:r w:rsidRPr="00DF6C91">
              <w:rPr>
                <w:rFonts w:ascii="Times New Roman" w:eastAsia="Times New Roman" w:hAnsi="Times New Roman" w:cs="Times New Roman"/>
                <w:color w:val="00B0F0"/>
                <w:sz w:val="20"/>
                <w:szCs w:val="20"/>
              </w:rPr>
              <w:t>roup</w:t>
            </w:r>
            <w:r>
              <w:rPr>
                <w:rFonts w:ascii="Times New Roman" w:eastAsia="Times New Roman" w:hAnsi="Times New Roman" w:cs="Times New Roman"/>
                <w:color w:val="00B0F0"/>
                <w:sz w:val="20"/>
                <w:szCs w:val="20"/>
              </w:rPr>
              <w:t xml:space="preserve"> work. </w:t>
            </w:r>
            <w:r w:rsidRPr="00DF6C91">
              <w:rPr>
                <w:rFonts w:ascii="Times New Roman" w:eastAsia="Times New Roman" w:hAnsi="Times New Roman" w:cs="Times New Roman"/>
                <w:color w:val="00B0F0"/>
                <w:sz w:val="20"/>
                <w:szCs w:val="20"/>
              </w:rPr>
              <w:t xml:space="preserve"> </w:t>
            </w:r>
            <w:r>
              <w:rPr>
                <w:rFonts w:ascii="Times New Roman" w:eastAsia="Times New Roman" w:hAnsi="Times New Roman" w:cs="Times New Roman"/>
                <w:color w:val="00B0F0"/>
                <w:sz w:val="20"/>
                <w:szCs w:val="20"/>
              </w:rPr>
              <w:t>T</w:t>
            </w:r>
            <w:r w:rsidRPr="00DF6C91">
              <w:rPr>
                <w:rFonts w:ascii="Times New Roman" w:eastAsia="Times New Roman" w:hAnsi="Times New Roman" w:cs="Times New Roman"/>
                <w:color w:val="00B0F0"/>
                <w:sz w:val="20"/>
                <w:szCs w:val="20"/>
              </w:rPr>
              <w:t>ests-comprehensive final exam</w:t>
            </w:r>
            <w:r>
              <w:rPr>
                <w:rFonts w:ascii="Times New Roman" w:eastAsia="Times New Roman" w:hAnsi="Times New Roman" w:cs="Times New Roman"/>
                <w:color w:val="00B0F0"/>
                <w:sz w:val="20"/>
                <w:szCs w:val="20"/>
              </w:rPr>
              <w:t>.  C</w:t>
            </w:r>
            <w:r w:rsidRPr="00DF6C91">
              <w:rPr>
                <w:rFonts w:ascii="Times New Roman" w:eastAsia="Times New Roman" w:hAnsi="Times New Roman" w:cs="Times New Roman"/>
                <w:color w:val="00B0F0"/>
                <w:sz w:val="20"/>
                <w:szCs w:val="20"/>
              </w:rPr>
              <w:t>onference</w:t>
            </w:r>
            <w:r>
              <w:rPr>
                <w:rFonts w:ascii="Times New Roman" w:eastAsia="Times New Roman" w:hAnsi="Times New Roman" w:cs="Times New Roman"/>
                <w:color w:val="00B0F0"/>
                <w:sz w:val="20"/>
                <w:szCs w:val="20"/>
              </w:rPr>
              <w:t>.  A</w:t>
            </w:r>
            <w:r w:rsidRPr="00DF6C91">
              <w:rPr>
                <w:rFonts w:ascii="Times New Roman" w:eastAsia="Times New Roman" w:hAnsi="Times New Roman" w:cs="Times New Roman"/>
                <w:color w:val="00B0F0"/>
                <w:sz w:val="20"/>
                <w:szCs w:val="20"/>
              </w:rPr>
              <w:t>ssignment that integrate</w:t>
            </w:r>
            <w:r>
              <w:rPr>
                <w:rFonts w:ascii="Times New Roman" w:eastAsia="Times New Roman" w:hAnsi="Times New Roman" w:cs="Times New Roman"/>
                <w:color w:val="00B0F0"/>
                <w:sz w:val="20"/>
                <w:szCs w:val="20"/>
              </w:rPr>
              <w:t>s</w:t>
            </w:r>
            <w:r w:rsidRPr="00DF6C91">
              <w:rPr>
                <w:rFonts w:ascii="Times New Roman" w:eastAsia="Times New Roman" w:hAnsi="Times New Roman" w:cs="Times New Roman"/>
                <w:color w:val="00B0F0"/>
                <w:sz w:val="20"/>
                <w:szCs w:val="20"/>
              </w:rPr>
              <w:t xml:space="preserve"> previously learned materials</w:t>
            </w:r>
            <w:r>
              <w:rPr>
                <w:rFonts w:ascii="Times New Roman" w:eastAsia="Times New Roman" w:hAnsi="Times New Roman" w:cs="Times New Roman"/>
                <w:color w:val="00B0F0"/>
                <w:sz w:val="20"/>
                <w:szCs w:val="20"/>
              </w:rPr>
              <w:t>.  I</w:t>
            </w:r>
            <w:r w:rsidRPr="00DF6C91">
              <w:rPr>
                <w:rFonts w:ascii="Times New Roman" w:eastAsia="Times New Roman" w:hAnsi="Times New Roman" w:cs="Times New Roman"/>
                <w:color w:val="00B0F0"/>
                <w:sz w:val="20"/>
                <w:szCs w:val="20"/>
              </w:rPr>
              <w:t>nstructor description: prepared for class, take</w:t>
            </w:r>
            <w:r>
              <w:rPr>
                <w:rFonts w:ascii="Times New Roman" w:eastAsia="Times New Roman" w:hAnsi="Times New Roman" w:cs="Times New Roman"/>
                <w:color w:val="00B0F0"/>
                <w:sz w:val="20"/>
                <w:szCs w:val="20"/>
              </w:rPr>
              <w:t>s</w:t>
            </w:r>
            <w:r w:rsidRPr="00DF6C91">
              <w:rPr>
                <w:rFonts w:ascii="Times New Roman" w:eastAsia="Times New Roman" w:hAnsi="Times New Roman" w:cs="Times New Roman"/>
                <w:color w:val="00B0F0"/>
                <w:sz w:val="20"/>
                <w:szCs w:val="20"/>
              </w:rPr>
              <w:t xml:space="preserve"> part in discussions, groups, etc.</w:t>
            </w:r>
          </w:p>
        </w:tc>
      </w:tr>
      <w:tr w:rsidR="00677C40" w:rsidRPr="00DF6C91" w14:paraId="4CD6A2E8" w14:textId="77777777" w:rsidTr="0048612A">
        <w:trPr>
          <w:trHeight w:val="421"/>
        </w:trPr>
        <w:tc>
          <w:tcPr>
            <w:tcW w:w="2673" w:type="dxa"/>
            <w:shd w:val="clear" w:color="auto" w:fill="auto"/>
            <w:vAlign w:val="center"/>
          </w:tcPr>
          <w:p w14:paraId="60317E2D" w14:textId="77777777" w:rsidR="00677C40" w:rsidRDefault="00677C40" w:rsidP="0048612A">
            <w:pPr>
              <w:jc w:val="center"/>
              <w:rPr>
                <w:rFonts w:ascii="Times New Roman" w:eastAsia="Times New Roman" w:hAnsi="Times New Roman" w:cs="Times New Roman"/>
                <w:b/>
                <w:bCs/>
                <w:color w:val="000000"/>
              </w:rPr>
            </w:pPr>
            <w:r w:rsidRPr="00DF6C91">
              <w:rPr>
                <w:rFonts w:ascii="Times New Roman" w:eastAsia="Times New Roman" w:hAnsi="Times New Roman" w:cs="Times New Roman"/>
                <w:b/>
                <w:bCs/>
                <w:color w:val="000000"/>
              </w:rPr>
              <w:t>Commitment to Learning</w:t>
            </w:r>
          </w:p>
          <w:p w14:paraId="65C261DB" w14:textId="77777777" w:rsidR="00677C40" w:rsidRPr="00DF6C91" w:rsidRDefault="00677C40" w:rsidP="0048612A">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(Participation/Teamwork and Quality of Work)</w:t>
            </w:r>
          </w:p>
        </w:tc>
        <w:tc>
          <w:tcPr>
            <w:tcW w:w="11717" w:type="dxa"/>
            <w:shd w:val="clear" w:color="auto" w:fill="auto"/>
            <w:vAlign w:val="center"/>
          </w:tcPr>
          <w:p w14:paraId="6D3102C5" w14:textId="77777777" w:rsidR="00677C40" w:rsidRPr="00DF6C91" w:rsidRDefault="00677C40" w:rsidP="0048612A">
            <w:pPr>
              <w:pStyle w:val="ListParagraph"/>
              <w:numPr>
                <w:ilvl w:val="0"/>
                <w:numId w:val="2"/>
              </w:numPr>
              <w:tabs>
                <w:tab w:val="left" w:pos="1174"/>
              </w:tabs>
              <w:rPr>
                <w:rFonts w:ascii="Times New Roman" w:eastAsia="Times New Roman" w:hAnsi="Times New Roman" w:cs="Times New Roman"/>
                <w:sz w:val="20"/>
                <w:szCs w:val="20"/>
              </w:rPr>
            </w:pPr>
            <w:r w:rsidRPr="00DF6C91">
              <w:rPr>
                <w:rFonts w:ascii="Times New Roman" w:eastAsia="Times New Roman" w:hAnsi="Times New Roman" w:cs="Times New Roman"/>
                <w:sz w:val="20"/>
                <w:szCs w:val="20"/>
              </w:rPr>
              <w:t>Remains active and engaged in the learning process</w:t>
            </w:r>
          </w:p>
          <w:p w14:paraId="0C443535" w14:textId="77777777" w:rsidR="00677C40" w:rsidRPr="00DF6C91" w:rsidRDefault="00677C40" w:rsidP="0048612A">
            <w:pPr>
              <w:pStyle w:val="ListParagraph"/>
              <w:numPr>
                <w:ilvl w:val="0"/>
                <w:numId w:val="2"/>
              </w:numPr>
              <w:tabs>
                <w:tab w:val="left" w:pos="1174"/>
              </w:tabs>
              <w:rPr>
                <w:rFonts w:ascii="Times New Roman" w:eastAsia="Times New Roman" w:hAnsi="Times New Roman" w:cs="Times New Roman"/>
                <w:sz w:val="20"/>
                <w:szCs w:val="20"/>
              </w:rPr>
            </w:pPr>
            <w:r w:rsidRPr="00DF6C91">
              <w:rPr>
                <w:rFonts w:ascii="Times New Roman" w:eastAsia="Times New Roman" w:hAnsi="Times New Roman" w:cs="Times New Roman"/>
                <w:sz w:val="20"/>
                <w:szCs w:val="20"/>
              </w:rPr>
              <w:t xml:space="preserve">Schedules meetings with faculty for questions, follow-up, or discussion of class material </w:t>
            </w:r>
          </w:p>
          <w:p w14:paraId="2FB9ECA0" w14:textId="77777777" w:rsidR="00677C40" w:rsidRPr="00DF6C91" w:rsidRDefault="00677C40" w:rsidP="0048612A">
            <w:pPr>
              <w:pStyle w:val="ListParagraph"/>
              <w:numPr>
                <w:ilvl w:val="0"/>
                <w:numId w:val="2"/>
              </w:numPr>
              <w:tabs>
                <w:tab w:val="left" w:pos="1174"/>
              </w:tabs>
              <w:rPr>
                <w:rFonts w:ascii="Times New Roman" w:eastAsia="Times New Roman" w:hAnsi="Times New Roman" w:cs="Times New Roman"/>
                <w:sz w:val="20"/>
                <w:szCs w:val="20"/>
              </w:rPr>
            </w:pPr>
            <w:r w:rsidRPr="00DF6C91">
              <w:rPr>
                <w:rFonts w:ascii="Times New Roman" w:hAnsi="Times New Roman" w:cs="Times New Roman"/>
                <w:sz w:val="20"/>
                <w:szCs w:val="20"/>
              </w:rPr>
              <w:t xml:space="preserve">Remains focused on task at hand in a lab or classroom settings </w:t>
            </w:r>
          </w:p>
          <w:p w14:paraId="0AB77CB6" w14:textId="77777777" w:rsidR="00677C40" w:rsidRPr="00DF6C91" w:rsidRDefault="00677C40" w:rsidP="0048612A">
            <w:pPr>
              <w:pStyle w:val="ListParagraph"/>
              <w:numPr>
                <w:ilvl w:val="0"/>
                <w:numId w:val="2"/>
              </w:numPr>
              <w:tabs>
                <w:tab w:val="left" w:pos="1174"/>
              </w:tabs>
              <w:rPr>
                <w:rFonts w:ascii="Times New Roman" w:eastAsia="Times New Roman" w:hAnsi="Times New Roman" w:cs="Times New Roman"/>
                <w:sz w:val="20"/>
                <w:szCs w:val="20"/>
              </w:rPr>
            </w:pPr>
            <w:r w:rsidRPr="00DF6C91">
              <w:rPr>
                <w:rFonts w:ascii="Times New Roman" w:eastAsia="Times New Roman" w:hAnsi="Times New Roman" w:cs="Times New Roman"/>
                <w:sz w:val="20"/>
                <w:szCs w:val="20"/>
              </w:rPr>
              <w:t>Identifies strengths and limitations in knowledge, skills, and behaviors through self-assessment and reflection</w:t>
            </w:r>
          </w:p>
          <w:p w14:paraId="3C3809A4" w14:textId="77777777" w:rsidR="00677C40" w:rsidRPr="00DF6C91" w:rsidRDefault="00677C40" w:rsidP="0048612A">
            <w:pPr>
              <w:pStyle w:val="ListParagraph"/>
              <w:numPr>
                <w:ilvl w:val="0"/>
                <w:numId w:val="2"/>
              </w:numPr>
              <w:tabs>
                <w:tab w:val="left" w:pos="1174"/>
              </w:tabs>
              <w:rPr>
                <w:rFonts w:ascii="Times New Roman" w:eastAsia="Times New Roman" w:hAnsi="Times New Roman" w:cs="Times New Roman"/>
                <w:sz w:val="20"/>
                <w:szCs w:val="20"/>
              </w:rPr>
            </w:pPr>
            <w:r>
              <w:rPr>
                <w:rFonts w:ascii="Times New Roman" w:eastAsia="Times New Roman" w:hAnsi="Times New Roman" w:cs="Times New Roman"/>
                <w:color w:val="00B0F0"/>
                <w:sz w:val="20"/>
                <w:szCs w:val="20"/>
              </w:rPr>
              <w:t>P</w:t>
            </w:r>
            <w:r w:rsidRPr="00DF6C91">
              <w:rPr>
                <w:rFonts w:ascii="Times New Roman" w:eastAsia="Times New Roman" w:hAnsi="Times New Roman" w:cs="Times New Roman"/>
                <w:color w:val="00B0F0"/>
                <w:sz w:val="20"/>
                <w:szCs w:val="20"/>
              </w:rPr>
              <w:t>articip</w:t>
            </w:r>
            <w:r>
              <w:rPr>
                <w:rFonts w:ascii="Times New Roman" w:eastAsia="Times New Roman" w:hAnsi="Times New Roman" w:cs="Times New Roman"/>
                <w:color w:val="00B0F0"/>
                <w:sz w:val="20"/>
                <w:szCs w:val="20"/>
              </w:rPr>
              <w:t>ates</w:t>
            </w:r>
            <w:r w:rsidRPr="00DF6C91">
              <w:rPr>
                <w:rFonts w:ascii="Times New Roman" w:eastAsia="Times New Roman" w:hAnsi="Times New Roman" w:cs="Times New Roman"/>
                <w:color w:val="00B0F0"/>
                <w:sz w:val="20"/>
                <w:szCs w:val="20"/>
              </w:rPr>
              <w:t xml:space="preserve"> in </w:t>
            </w:r>
            <w:r w:rsidRPr="00DF6C91">
              <w:rPr>
                <w:rFonts w:ascii="Times New Roman" w:hAnsi="Times New Roman" w:cs="Times New Roman"/>
                <w:color w:val="00B0F0"/>
                <w:sz w:val="20"/>
                <w:szCs w:val="20"/>
              </w:rPr>
              <w:t>classroom activities</w:t>
            </w:r>
            <w:r>
              <w:rPr>
                <w:rFonts w:ascii="Times New Roman" w:hAnsi="Times New Roman" w:cs="Times New Roman"/>
                <w:color w:val="00B0F0"/>
                <w:sz w:val="20"/>
                <w:szCs w:val="20"/>
              </w:rPr>
              <w:t>.  P</w:t>
            </w:r>
            <w:r w:rsidRPr="00DF6C91">
              <w:rPr>
                <w:rFonts w:ascii="Times New Roman" w:hAnsi="Times New Roman" w:cs="Times New Roman"/>
                <w:color w:val="00B0F0"/>
                <w:sz w:val="20"/>
                <w:szCs w:val="20"/>
              </w:rPr>
              <w:t>articipation-based assignment</w:t>
            </w:r>
            <w:r>
              <w:rPr>
                <w:rFonts w:ascii="Times New Roman" w:hAnsi="Times New Roman" w:cs="Times New Roman"/>
                <w:color w:val="00B0F0"/>
                <w:sz w:val="20"/>
                <w:szCs w:val="20"/>
              </w:rPr>
              <w:t>.  A</w:t>
            </w:r>
            <w:r w:rsidRPr="00DF6C91">
              <w:rPr>
                <w:rFonts w:ascii="Times New Roman" w:hAnsi="Times New Roman" w:cs="Times New Roman"/>
                <w:color w:val="00B0F0"/>
                <w:sz w:val="20"/>
                <w:szCs w:val="20"/>
              </w:rPr>
              <w:t>sk</w:t>
            </w:r>
            <w:r>
              <w:rPr>
                <w:rFonts w:ascii="Times New Roman" w:hAnsi="Times New Roman" w:cs="Times New Roman"/>
                <w:color w:val="00B0F0"/>
                <w:sz w:val="20"/>
                <w:szCs w:val="20"/>
              </w:rPr>
              <w:t>s</w:t>
            </w:r>
            <w:r w:rsidRPr="00DF6C91">
              <w:rPr>
                <w:rFonts w:ascii="Times New Roman" w:hAnsi="Times New Roman" w:cs="Times New Roman"/>
                <w:color w:val="00B0F0"/>
                <w:sz w:val="20"/>
                <w:szCs w:val="20"/>
              </w:rPr>
              <w:t xml:space="preserve"> questions if material is unclear</w:t>
            </w:r>
            <w:r>
              <w:rPr>
                <w:rFonts w:ascii="Times New Roman" w:hAnsi="Times New Roman" w:cs="Times New Roman"/>
                <w:color w:val="00B0F0"/>
                <w:sz w:val="20"/>
                <w:szCs w:val="20"/>
              </w:rPr>
              <w:t>.  P</w:t>
            </w:r>
            <w:r w:rsidRPr="00DF6C91">
              <w:rPr>
                <w:rFonts w:ascii="Times New Roman" w:hAnsi="Times New Roman" w:cs="Times New Roman"/>
                <w:color w:val="00B0F0"/>
                <w:sz w:val="20"/>
                <w:szCs w:val="20"/>
              </w:rPr>
              <w:t>repar</w:t>
            </w:r>
            <w:r>
              <w:rPr>
                <w:rFonts w:ascii="Times New Roman" w:hAnsi="Times New Roman" w:cs="Times New Roman"/>
                <w:color w:val="00B0F0"/>
                <w:sz w:val="20"/>
                <w:szCs w:val="20"/>
              </w:rPr>
              <w:t>es</w:t>
            </w:r>
            <w:r w:rsidRPr="00DF6C91">
              <w:rPr>
                <w:rFonts w:ascii="Times New Roman" w:hAnsi="Times New Roman" w:cs="Times New Roman"/>
                <w:color w:val="00B0F0"/>
                <w:sz w:val="20"/>
                <w:szCs w:val="20"/>
              </w:rPr>
              <w:t xml:space="preserve"> for lecture and lab before arriving to class</w:t>
            </w:r>
            <w:r>
              <w:rPr>
                <w:rFonts w:ascii="Times New Roman" w:hAnsi="Times New Roman" w:cs="Times New Roman"/>
                <w:color w:val="00B0F0"/>
                <w:sz w:val="20"/>
                <w:szCs w:val="20"/>
              </w:rPr>
              <w:t>.  P</w:t>
            </w:r>
            <w:r w:rsidRPr="00DF6C91">
              <w:rPr>
                <w:rFonts w:ascii="Times New Roman" w:eastAsia="Times New Roman" w:hAnsi="Times New Roman" w:cs="Times New Roman"/>
                <w:color w:val="00B0F0"/>
                <w:sz w:val="20"/>
                <w:szCs w:val="20"/>
              </w:rPr>
              <w:t>re-laboratory assign</w:t>
            </w:r>
            <w:r>
              <w:rPr>
                <w:rFonts w:ascii="Times New Roman" w:eastAsia="Times New Roman" w:hAnsi="Times New Roman" w:cs="Times New Roman"/>
                <w:color w:val="00B0F0"/>
                <w:sz w:val="20"/>
                <w:szCs w:val="20"/>
              </w:rPr>
              <w:t>ment.  S</w:t>
            </w:r>
            <w:r w:rsidRPr="00DF6C91">
              <w:rPr>
                <w:rFonts w:ascii="Times New Roman" w:eastAsia="Times New Roman" w:hAnsi="Times New Roman" w:cs="Times New Roman"/>
                <w:color w:val="00B0F0"/>
                <w:sz w:val="20"/>
                <w:szCs w:val="20"/>
              </w:rPr>
              <w:t>chedules advising/office hours in Navigate</w:t>
            </w:r>
            <w:r>
              <w:rPr>
                <w:rFonts w:ascii="Times New Roman" w:eastAsia="Times New Roman" w:hAnsi="Times New Roman" w:cs="Times New Roman"/>
                <w:color w:val="00B0F0"/>
                <w:sz w:val="20"/>
                <w:szCs w:val="20"/>
              </w:rPr>
              <w:t>.  C</w:t>
            </w:r>
            <w:r w:rsidRPr="00DF6C91">
              <w:rPr>
                <w:rFonts w:ascii="Times New Roman" w:hAnsi="Times New Roman" w:cs="Times New Roman"/>
                <w:color w:val="00B0F0"/>
                <w:sz w:val="20"/>
                <w:szCs w:val="20"/>
              </w:rPr>
              <w:t>ompletes task in time allotted</w:t>
            </w:r>
            <w:r>
              <w:rPr>
                <w:rFonts w:ascii="Times New Roman" w:hAnsi="Times New Roman" w:cs="Times New Roman"/>
                <w:color w:val="00B0F0"/>
                <w:sz w:val="20"/>
                <w:szCs w:val="20"/>
              </w:rPr>
              <w:t xml:space="preserve">. </w:t>
            </w:r>
            <w:r w:rsidRPr="00DF6C91">
              <w:rPr>
                <w:rFonts w:ascii="Times New Roman" w:hAnsi="Times New Roman" w:cs="Times New Roman"/>
                <w:color w:val="00B0F0"/>
                <w:sz w:val="20"/>
                <w:szCs w:val="20"/>
              </w:rPr>
              <w:t xml:space="preserve"> </w:t>
            </w:r>
            <w:r>
              <w:rPr>
                <w:rFonts w:ascii="Times New Roman" w:hAnsi="Times New Roman" w:cs="Times New Roman"/>
                <w:color w:val="00B0F0"/>
                <w:sz w:val="20"/>
                <w:szCs w:val="20"/>
              </w:rPr>
              <w:t>R</w:t>
            </w:r>
            <w:r w:rsidRPr="00DF6C91">
              <w:rPr>
                <w:rFonts w:ascii="Times New Roman" w:eastAsia="Times New Roman" w:hAnsi="Times New Roman" w:cs="Times New Roman"/>
                <w:color w:val="00B0F0"/>
                <w:sz w:val="20"/>
                <w:szCs w:val="20"/>
              </w:rPr>
              <w:t xml:space="preserve">eflection assignment in discussions, groups, </w:t>
            </w:r>
            <w:r>
              <w:rPr>
                <w:rFonts w:ascii="Times New Roman" w:eastAsia="Times New Roman" w:hAnsi="Times New Roman" w:cs="Times New Roman"/>
                <w:color w:val="00B0F0"/>
                <w:sz w:val="20"/>
                <w:szCs w:val="20"/>
              </w:rPr>
              <w:t xml:space="preserve">or </w:t>
            </w:r>
            <w:r w:rsidRPr="00DF6C91">
              <w:rPr>
                <w:rFonts w:ascii="Times New Roman" w:eastAsia="Times New Roman" w:hAnsi="Times New Roman" w:cs="Times New Roman"/>
                <w:color w:val="00B0F0"/>
                <w:sz w:val="20"/>
                <w:szCs w:val="20"/>
              </w:rPr>
              <w:t>papers.  Assignment where students consider their role in the learning process</w:t>
            </w:r>
            <w:r>
              <w:rPr>
                <w:rFonts w:ascii="Times New Roman" w:eastAsia="Times New Roman" w:hAnsi="Times New Roman" w:cs="Times New Roman"/>
                <w:color w:val="00B0F0"/>
                <w:sz w:val="20"/>
                <w:szCs w:val="20"/>
              </w:rPr>
              <w:t>.</w:t>
            </w:r>
          </w:p>
        </w:tc>
      </w:tr>
      <w:tr w:rsidR="00677C40" w:rsidRPr="00DF6C91" w14:paraId="003DA020" w14:textId="77777777" w:rsidTr="0048612A">
        <w:trPr>
          <w:trHeight w:val="421"/>
        </w:trPr>
        <w:tc>
          <w:tcPr>
            <w:tcW w:w="2673" w:type="dxa"/>
            <w:shd w:val="clear" w:color="auto" w:fill="auto"/>
            <w:vAlign w:val="center"/>
          </w:tcPr>
          <w:p w14:paraId="61347F50" w14:textId="77777777" w:rsidR="00677C40" w:rsidRPr="00DF6C91" w:rsidRDefault="00677C40" w:rsidP="0048612A">
            <w:pPr>
              <w:jc w:val="center"/>
              <w:rPr>
                <w:rFonts w:ascii="Times New Roman" w:eastAsia="Times New Roman" w:hAnsi="Times New Roman" w:cs="Times New Roman"/>
                <w:b/>
                <w:bCs/>
                <w:color w:val="000000"/>
              </w:rPr>
            </w:pPr>
            <w:r w:rsidRPr="00DF6C91">
              <w:rPr>
                <w:rFonts w:ascii="Times New Roman" w:eastAsia="Times New Roman" w:hAnsi="Times New Roman" w:cs="Times New Roman"/>
                <w:b/>
                <w:bCs/>
                <w:color w:val="000000"/>
              </w:rPr>
              <w:t>Communication</w:t>
            </w:r>
            <w:r>
              <w:rPr>
                <w:rFonts w:ascii="Times New Roman" w:eastAsia="Times New Roman" w:hAnsi="Times New Roman" w:cs="Times New Roman"/>
                <w:b/>
                <w:bCs/>
                <w:color w:val="000000"/>
              </w:rPr>
              <w:t xml:space="preserve"> (Work Place Demeanor, Communication Skills and Participation/Teamwork)</w:t>
            </w:r>
          </w:p>
        </w:tc>
        <w:tc>
          <w:tcPr>
            <w:tcW w:w="11717" w:type="dxa"/>
            <w:shd w:val="clear" w:color="auto" w:fill="auto"/>
            <w:vAlign w:val="center"/>
          </w:tcPr>
          <w:p w14:paraId="36050285" w14:textId="77777777" w:rsidR="00677C40" w:rsidRPr="00DF6C91" w:rsidRDefault="00677C40" w:rsidP="0048612A">
            <w:pPr>
              <w:pStyle w:val="ListParagraph"/>
              <w:numPr>
                <w:ilvl w:val="0"/>
                <w:numId w:val="3"/>
              </w:numPr>
              <w:tabs>
                <w:tab w:val="left" w:pos="1174"/>
              </w:tabs>
              <w:rPr>
                <w:rFonts w:ascii="Times New Roman" w:eastAsia="Times New Roman" w:hAnsi="Times New Roman" w:cs="Times New Roman"/>
                <w:sz w:val="20"/>
                <w:szCs w:val="20"/>
              </w:rPr>
            </w:pPr>
            <w:r w:rsidRPr="00DF6C91">
              <w:rPr>
                <w:rFonts w:ascii="Times New Roman" w:hAnsi="Times New Roman" w:cs="Times New Roman"/>
                <w:sz w:val="20"/>
                <w:szCs w:val="20"/>
              </w:rPr>
              <w:t xml:space="preserve">Speaks in a calm and professional tone with faculty and classmates  </w:t>
            </w:r>
          </w:p>
          <w:p w14:paraId="793E75B7" w14:textId="77777777" w:rsidR="00677C40" w:rsidRPr="00DF6C91" w:rsidRDefault="00677C40" w:rsidP="0048612A">
            <w:pPr>
              <w:pStyle w:val="ListParagraph"/>
              <w:numPr>
                <w:ilvl w:val="0"/>
                <w:numId w:val="3"/>
              </w:numPr>
              <w:spacing w:before="100"/>
              <w:jc w:val="both"/>
              <w:rPr>
                <w:rFonts w:ascii="Times New Roman" w:hAnsi="Times New Roman" w:cs="Times New Roman"/>
                <w:sz w:val="20"/>
                <w:szCs w:val="20"/>
              </w:rPr>
            </w:pPr>
            <w:r w:rsidRPr="00DF6C91">
              <w:rPr>
                <w:rFonts w:ascii="Times New Roman" w:hAnsi="Times New Roman" w:cs="Times New Roman"/>
                <w:sz w:val="20"/>
                <w:szCs w:val="20"/>
              </w:rPr>
              <w:t>Displays non-verbal communication appropriate for the environment (ex: maintaining eye contact when speaking with classmates or faculty, maintaining composure even when frustrated)</w:t>
            </w:r>
          </w:p>
          <w:p w14:paraId="6C36DFAB" w14:textId="77777777" w:rsidR="00677C40" w:rsidRPr="00DF6C91" w:rsidRDefault="00677C40" w:rsidP="0048612A">
            <w:pPr>
              <w:pStyle w:val="ListParagraph"/>
              <w:numPr>
                <w:ilvl w:val="0"/>
                <w:numId w:val="3"/>
              </w:numPr>
              <w:spacing w:before="100"/>
              <w:jc w:val="both"/>
              <w:rPr>
                <w:rFonts w:ascii="Times New Roman" w:hAnsi="Times New Roman" w:cs="Times New Roman"/>
                <w:sz w:val="20"/>
                <w:szCs w:val="20"/>
              </w:rPr>
            </w:pPr>
            <w:r w:rsidRPr="00DF6C91">
              <w:rPr>
                <w:rFonts w:ascii="Times New Roman" w:hAnsi="Times New Roman" w:cs="Times New Roman"/>
                <w:sz w:val="20"/>
                <w:szCs w:val="20"/>
              </w:rPr>
              <w:t>Demonstrates the ability to communicate and interact with all classmates and faculty while remaining sensitive to</w:t>
            </w:r>
            <w:r w:rsidRPr="00DF6C91">
              <w:rPr>
                <w:rFonts w:ascii="Times New Roman" w:hAnsi="Times New Roman" w:cs="Times New Roman"/>
                <w:color w:val="FF0000"/>
                <w:sz w:val="20"/>
                <w:szCs w:val="20"/>
              </w:rPr>
              <w:t xml:space="preserve"> </w:t>
            </w:r>
            <w:r w:rsidRPr="00DF6C91">
              <w:rPr>
                <w:rFonts w:ascii="Times New Roman" w:hAnsi="Times New Roman" w:cs="Times New Roman"/>
                <w:sz w:val="20"/>
                <w:szCs w:val="20"/>
              </w:rPr>
              <w:t xml:space="preserve">race, color, ethnicity, religion, gender, gender identity, gender expression, sexual orientation, age, disability, national origin, or other non-merit factors  </w:t>
            </w:r>
          </w:p>
          <w:p w14:paraId="102F9C6F" w14:textId="77777777" w:rsidR="00677C40" w:rsidRPr="00DF6C91" w:rsidRDefault="00677C40" w:rsidP="0048612A">
            <w:pPr>
              <w:pStyle w:val="ListParagraph"/>
              <w:numPr>
                <w:ilvl w:val="0"/>
                <w:numId w:val="3"/>
              </w:numPr>
              <w:tabs>
                <w:tab w:val="left" w:pos="1174"/>
              </w:tabs>
              <w:rPr>
                <w:rFonts w:ascii="Times New Roman" w:eastAsia="Times New Roman" w:hAnsi="Times New Roman" w:cs="Times New Roman"/>
                <w:sz w:val="20"/>
                <w:szCs w:val="20"/>
              </w:rPr>
            </w:pPr>
            <w:r w:rsidRPr="00DF6C91">
              <w:rPr>
                <w:rFonts w:ascii="Times New Roman" w:hAnsi="Times New Roman" w:cs="Times New Roman"/>
                <w:sz w:val="20"/>
                <w:szCs w:val="20"/>
              </w:rPr>
              <w:t>Provides helpful and professional feedback to classmates while practicing skills</w:t>
            </w:r>
          </w:p>
          <w:p w14:paraId="0D9104CD" w14:textId="77777777" w:rsidR="00677C40" w:rsidRPr="00DF6C91" w:rsidRDefault="00677C40" w:rsidP="0048612A">
            <w:pPr>
              <w:pStyle w:val="ListParagraph"/>
              <w:numPr>
                <w:ilvl w:val="0"/>
                <w:numId w:val="3"/>
              </w:numPr>
              <w:spacing w:before="100"/>
              <w:jc w:val="both"/>
              <w:rPr>
                <w:rFonts w:ascii="Times New Roman" w:hAnsi="Times New Roman" w:cs="Times New Roman"/>
                <w:sz w:val="20"/>
                <w:szCs w:val="20"/>
              </w:rPr>
            </w:pPr>
            <w:r w:rsidRPr="00DF6C91">
              <w:rPr>
                <w:rFonts w:ascii="Times New Roman" w:hAnsi="Times New Roman" w:cs="Times New Roman"/>
                <w:sz w:val="20"/>
                <w:szCs w:val="20"/>
              </w:rPr>
              <w:t xml:space="preserve">Listens actively and attentively (maintains eye contact, uses reflective statements, when responding to peers acknowledges other person’s comments)  </w:t>
            </w:r>
            <w:r w:rsidRPr="00DF6C91">
              <w:rPr>
                <w:rFonts w:ascii="Times New Roman" w:hAnsi="Times New Roman" w:cs="Times New Roman"/>
                <w:b/>
                <w:bCs/>
                <w:color w:val="00B0F0"/>
                <w:sz w:val="20"/>
                <w:szCs w:val="20"/>
              </w:rPr>
              <w:t xml:space="preserve"> </w:t>
            </w:r>
          </w:p>
          <w:p w14:paraId="0F71E1FA" w14:textId="77777777" w:rsidR="00677C40" w:rsidRPr="00DF6C91" w:rsidRDefault="00677C40" w:rsidP="0048612A">
            <w:pPr>
              <w:pStyle w:val="ListParagraph"/>
              <w:numPr>
                <w:ilvl w:val="0"/>
                <w:numId w:val="3"/>
              </w:numPr>
              <w:tabs>
                <w:tab w:val="left" w:pos="1174"/>
              </w:tabs>
              <w:rPr>
                <w:rFonts w:ascii="Times New Roman" w:eastAsia="Times New Roman" w:hAnsi="Times New Roman" w:cs="Times New Roman"/>
                <w:sz w:val="20"/>
                <w:szCs w:val="20"/>
              </w:rPr>
            </w:pPr>
            <w:r w:rsidRPr="00DF6C91">
              <w:rPr>
                <w:rFonts w:ascii="Times New Roman" w:eastAsia="Times New Roman" w:hAnsi="Times New Roman" w:cs="Times New Roman"/>
                <w:color w:val="000000" w:themeColor="text1"/>
                <w:sz w:val="20"/>
                <w:szCs w:val="20"/>
              </w:rPr>
              <w:t xml:space="preserve">Consistently uses clear, organized, concise language; integrates appropriate language learned in course; effectively exchanges ideas and information </w:t>
            </w:r>
          </w:p>
          <w:p w14:paraId="1EF6DB76" w14:textId="77777777" w:rsidR="00677C40" w:rsidRPr="00DF6C91" w:rsidRDefault="00677C40" w:rsidP="0048612A">
            <w:pPr>
              <w:pStyle w:val="ListParagraph"/>
              <w:numPr>
                <w:ilvl w:val="0"/>
                <w:numId w:val="3"/>
              </w:numPr>
              <w:tabs>
                <w:tab w:val="left" w:pos="1174"/>
              </w:tabs>
              <w:rPr>
                <w:rFonts w:ascii="Times New Roman" w:eastAsia="Times New Roman" w:hAnsi="Times New Roman" w:cs="Times New Roman"/>
                <w:sz w:val="20"/>
                <w:szCs w:val="20"/>
              </w:rPr>
            </w:pPr>
            <w:r w:rsidRPr="00DF6C91">
              <w:rPr>
                <w:rFonts w:ascii="Times New Roman" w:eastAsia="Times New Roman" w:hAnsi="Times New Roman" w:cs="Times New Roman"/>
                <w:color w:val="000000" w:themeColor="text1"/>
                <w:sz w:val="20"/>
                <w:szCs w:val="20"/>
              </w:rPr>
              <w:t xml:space="preserve">Studies and practices </w:t>
            </w:r>
            <w:r w:rsidRPr="00DF6C91">
              <w:rPr>
                <w:rFonts w:ascii="Times New Roman" w:eastAsia="Times New Roman" w:hAnsi="Times New Roman" w:cs="Times New Roman"/>
                <w:sz w:val="20"/>
                <w:szCs w:val="20"/>
              </w:rPr>
              <w:t>tone</w:t>
            </w:r>
            <w:r w:rsidRPr="00DF6C91">
              <w:rPr>
                <w:rFonts w:ascii="Times New Roman" w:eastAsia="Times New Roman" w:hAnsi="Times New Roman" w:cs="Times New Roman"/>
                <w:color w:val="000000" w:themeColor="text1"/>
                <w:sz w:val="20"/>
                <w:szCs w:val="20"/>
              </w:rPr>
              <w:t xml:space="preserve"> in both written and oral communication  </w:t>
            </w:r>
          </w:p>
          <w:p w14:paraId="7F4DF4B6" w14:textId="77777777" w:rsidR="00677C40" w:rsidRPr="00DF6C91" w:rsidRDefault="00677C40" w:rsidP="0048612A">
            <w:pPr>
              <w:pStyle w:val="ListParagraph"/>
              <w:numPr>
                <w:ilvl w:val="0"/>
                <w:numId w:val="3"/>
              </w:numPr>
              <w:rPr>
                <w:rFonts w:ascii="Times New Roman" w:eastAsia="Times New Roman" w:hAnsi="Times New Roman" w:cs="Times New Roman"/>
                <w:sz w:val="20"/>
                <w:szCs w:val="20"/>
              </w:rPr>
            </w:pPr>
            <w:r w:rsidRPr="00DF6C91">
              <w:rPr>
                <w:rFonts w:ascii="Times New Roman" w:hAnsi="Times New Roman" w:cs="Times New Roman"/>
                <w:sz w:val="20"/>
                <w:szCs w:val="20"/>
              </w:rPr>
              <w:t>Uses instructor titles as specified (ex: Dr., Ms., Professor) and</w:t>
            </w:r>
            <w:r>
              <w:rPr>
                <w:rFonts w:ascii="Times New Roman" w:hAnsi="Times New Roman" w:cs="Times New Roman"/>
                <w:sz w:val="20"/>
                <w:szCs w:val="20"/>
              </w:rPr>
              <w:t>/or</w:t>
            </w:r>
            <w:r w:rsidRPr="00DF6C91">
              <w:rPr>
                <w:rFonts w:ascii="Times New Roman" w:hAnsi="Times New Roman" w:cs="Times New Roman"/>
                <w:sz w:val="20"/>
                <w:szCs w:val="20"/>
              </w:rPr>
              <w:t xml:space="preserve"> writes emails with professional format  </w:t>
            </w:r>
          </w:p>
          <w:p w14:paraId="6CB1E8D2" w14:textId="77777777" w:rsidR="00677C40" w:rsidRPr="00EB3C69" w:rsidRDefault="00677C40" w:rsidP="0048612A">
            <w:pPr>
              <w:pStyle w:val="ListParagraph"/>
              <w:numPr>
                <w:ilvl w:val="0"/>
                <w:numId w:val="3"/>
              </w:numPr>
              <w:rPr>
                <w:rFonts w:ascii="Times New Roman" w:eastAsia="Times New Roman" w:hAnsi="Times New Roman" w:cs="Times New Roman"/>
                <w:sz w:val="20"/>
                <w:szCs w:val="20"/>
              </w:rPr>
            </w:pPr>
            <w:r w:rsidRPr="00EB3C69">
              <w:rPr>
                <w:rFonts w:ascii="Times New Roman" w:hAnsi="Times New Roman" w:cs="Times New Roman"/>
                <w:color w:val="00B0F0"/>
                <w:sz w:val="20"/>
                <w:szCs w:val="20"/>
              </w:rPr>
              <w:t>Email assignment.  Hand in feedback for credit</w:t>
            </w:r>
            <w:r>
              <w:rPr>
                <w:rFonts w:ascii="Times New Roman" w:hAnsi="Times New Roman" w:cs="Times New Roman"/>
                <w:color w:val="00B0F0"/>
                <w:sz w:val="20"/>
                <w:szCs w:val="20"/>
              </w:rPr>
              <w:t>.  O</w:t>
            </w:r>
            <w:r w:rsidRPr="00EB3C69">
              <w:rPr>
                <w:rFonts w:ascii="Times New Roman" w:hAnsi="Times New Roman" w:cs="Times New Roman"/>
                <w:color w:val="00B0F0"/>
                <w:sz w:val="20"/>
                <w:szCs w:val="20"/>
              </w:rPr>
              <w:t>bservation</w:t>
            </w:r>
            <w:r>
              <w:rPr>
                <w:rFonts w:ascii="Times New Roman" w:hAnsi="Times New Roman" w:cs="Times New Roman"/>
                <w:color w:val="00B0F0"/>
                <w:sz w:val="20"/>
                <w:szCs w:val="20"/>
              </w:rPr>
              <w:t>.  A</w:t>
            </w:r>
            <w:r w:rsidRPr="00EB3C69">
              <w:rPr>
                <w:rFonts w:ascii="Times New Roman" w:hAnsi="Times New Roman" w:cs="Times New Roman"/>
                <w:color w:val="00B0F0"/>
                <w:sz w:val="20"/>
                <w:szCs w:val="20"/>
              </w:rPr>
              <w:t>ssignment: scenario, role-play, write about it, deconstruct a scenario.</w:t>
            </w:r>
          </w:p>
        </w:tc>
      </w:tr>
      <w:tr w:rsidR="00677C40" w:rsidRPr="00DF6C91" w14:paraId="565572AA" w14:textId="77777777" w:rsidTr="0048612A">
        <w:trPr>
          <w:trHeight w:val="858"/>
        </w:trPr>
        <w:tc>
          <w:tcPr>
            <w:tcW w:w="2673" w:type="dxa"/>
            <w:shd w:val="clear" w:color="auto" w:fill="auto"/>
            <w:vAlign w:val="center"/>
          </w:tcPr>
          <w:p w14:paraId="5734AB63" w14:textId="77777777" w:rsidR="00677C40" w:rsidRPr="00DF6C91" w:rsidRDefault="00677C40" w:rsidP="0048612A">
            <w:pPr>
              <w:jc w:val="center"/>
              <w:rPr>
                <w:rFonts w:ascii="Times New Roman" w:hAnsi="Times New Roman" w:cs="Times New Roman"/>
                <w:b/>
                <w:bCs/>
                <w:color w:val="FF0000"/>
              </w:rPr>
            </w:pPr>
            <w:r w:rsidRPr="00DF6C91">
              <w:rPr>
                <w:rFonts w:ascii="Times New Roman" w:hAnsi="Times New Roman" w:cs="Times New Roman"/>
                <w:b/>
                <w:bCs/>
              </w:rPr>
              <w:t>Use of Constructive Feedback</w:t>
            </w:r>
            <w:r>
              <w:rPr>
                <w:rFonts w:ascii="Times New Roman" w:hAnsi="Times New Roman" w:cs="Times New Roman"/>
                <w:b/>
                <w:bCs/>
              </w:rPr>
              <w:t xml:space="preserve"> (Work Place Demeanor, Communication Skills, Quality of Work, and Participation/Teamwork)</w:t>
            </w:r>
          </w:p>
        </w:tc>
        <w:tc>
          <w:tcPr>
            <w:tcW w:w="11717" w:type="dxa"/>
            <w:shd w:val="clear" w:color="auto" w:fill="auto"/>
            <w:vAlign w:val="center"/>
          </w:tcPr>
          <w:p w14:paraId="1A9FE4E9" w14:textId="77777777" w:rsidR="00677C40" w:rsidRPr="00DF6C91" w:rsidRDefault="00677C40" w:rsidP="0048612A">
            <w:pPr>
              <w:pStyle w:val="ListParagraph"/>
              <w:numPr>
                <w:ilvl w:val="0"/>
                <w:numId w:val="4"/>
              </w:numPr>
              <w:spacing w:before="100"/>
              <w:jc w:val="both"/>
              <w:rPr>
                <w:rFonts w:ascii="Times New Roman" w:hAnsi="Times New Roman" w:cs="Times New Roman"/>
                <w:sz w:val="20"/>
                <w:szCs w:val="20"/>
              </w:rPr>
            </w:pPr>
            <w:r w:rsidRPr="00DF6C91">
              <w:rPr>
                <w:rFonts w:ascii="Times New Roman" w:hAnsi="Times New Roman" w:cs="Times New Roman"/>
                <w:sz w:val="20"/>
                <w:szCs w:val="20"/>
              </w:rPr>
              <w:t>Integrates feedback to improve skills, behaviors, or knowledge</w:t>
            </w:r>
          </w:p>
          <w:p w14:paraId="031D8EBF" w14:textId="77777777" w:rsidR="00677C40" w:rsidRPr="00DF6C91" w:rsidRDefault="00677C40" w:rsidP="0048612A">
            <w:pPr>
              <w:pStyle w:val="ListParagraph"/>
              <w:numPr>
                <w:ilvl w:val="0"/>
                <w:numId w:val="4"/>
              </w:numPr>
              <w:spacing w:before="100"/>
              <w:jc w:val="both"/>
              <w:rPr>
                <w:rFonts w:ascii="Times New Roman" w:hAnsi="Times New Roman" w:cs="Times New Roman"/>
                <w:sz w:val="20"/>
                <w:szCs w:val="20"/>
              </w:rPr>
            </w:pPr>
            <w:r w:rsidRPr="00DF6C91">
              <w:rPr>
                <w:rFonts w:ascii="Times New Roman" w:hAnsi="Times New Roman" w:cs="Times New Roman"/>
                <w:sz w:val="20"/>
                <w:szCs w:val="20"/>
              </w:rPr>
              <w:t xml:space="preserve">Acknowledges both positive and constructive feedback </w:t>
            </w:r>
          </w:p>
          <w:p w14:paraId="1FF9EF89" w14:textId="77777777" w:rsidR="00677C40" w:rsidRPr="004A0DF3" w:rsidRDefault="00677C40" w:rsidP="0048612A">
            <w:pPr>
              <w:pStyle w:val="ListParagraph"/>
              <w:numPr>
                <w:ilvl w:val="0"/>
                <w:numId w:val="4"/>
              </w:numPr>
              <w:spacing w:before="100"/>
              <w:jc w:val="both"/>
              <w:rPr>
                <w:rFonts w:ascii="Times New Roman" w:hAnsi="Times New Roman" w:cs="Times New Roman"/>
                <w:sz w:val="20"/>
                <w:szCs w:val="20"/>
              </w:rPr>
            </w:pPr>
            <w:r w:rsidRPr="00DF6C91">
              <w:rPr>
                <w:rFonts w:ascii="Times New Roman" w:hAnsi="Times New Roman" w:cs="Times New Roman"/>
                <w:sz w:val="20"/>
                <w:szCs w:val="20"/>
              </w:rPr>
              <w:t xml:space="preserve">Independently seeks feedback from peers and/or faculty </w:t>
            </w:r>
          </w:p>
          <w:p w14:paraId="52670C73" w14:textId="77777777" w:rsidR="00677C40" w:rsidRPr="00307D51" w:rsidRDefault="00677C40" w:rsidP="0048612A">
            <w:pPr>
              <w:pStyle w:val="ListParagraph"/>
              <w:numPr>
                <w:ilvl w:val="0"/>
                <w:numId w:val="4"/>
              </w:numPr>
              <w:spacing w:before="100"/>
              <w:jc w:val="both"/>
              <w:rPr>
                <w:rFonts w:ascii="Times New Roman" w:hAnsi="Times New Roman" w:cs="Times New Roman"/>
                <w:sz w:val="20"/>
                <w:szCs w:val="20"/>
              </w:rPr>
            </w:pPr>
            <w:r w:rsidRPr="00307D51">
              <w:rPr>
                <w:rFonts w:ascii="Times New Roman" w:hAnsi="Times New Roman" w:cs="Times New Roman"/>
                <w:color w:val="00B0F0"/>
                <w:sz w:val="20"/>
                <w:szCs w:val="20"/>
              </w:rPr>
              <w:t>Reflective assignment. Student shows connections; survey or self-review that indicates changes made based on review of feedback; comparison of rough draft with final draft and changes highlighted</w:t>
            </w:r>
            <w:r>
              <w:rPr>
                <w:rFonts w:ascii="Times New Roman" w:hAnsi="Times New Roman" w:cs="Times New Roman"/>
                <w:color w:val="00B0F0"/>
                <w:sz w:val="20"/>
                <w:szCs w:val="20"/>
              </w:rPr>
              <w:t>.</w:t>
            </w:r>
            <w:r w:rsidRPr="00307D51">
              <w:rPr>
                <w:rFonts w:ascii="Times New Roman" w:hAnsi="Times New Roman" w:cs="Times New Roman"/>
                <w:color w:val="00B0F0"/>
                <w:sz w:val="20"/>
                <w:szCs w:val="20"/>
              </w:rPr>
              <w:t xml:space="preserve"> </w:t>
            </w:r>
            <w:r>
              <w:rPr>
                <w:rFonts w:ascii="Times New Roman" w:hAnsi="Times New Roman" w:cs="Times New Roman"/>
                <w:color w:val="00B0F0"/>
                <w:sz w:val="20"/>
                <w:szCs w:val="20"/>
              </w:rPr>
              <w:t xml:space="preserve"> S</w:t>
            </w:r>
            <w:r w:rsidRPr="00307D51">
              <w:rPr>
                <w:rFonts w:ascii="Times New Roman" w:hAnsi="Times New Roman" w:cs="Times New Roman"/>
                <w:color w:val="00B0F0"/>
                <w:sz w:val="20"/>
                <w:szCs w:val="20"/>
              </w:rPr>
              <w:t>tudent outlines improvements to future assignment</w:t>
            </w:r>
            <w:r>
              <w:rPr>
                <w:rFonts w:ascii="Times New Roman" w:hAnsi="Times New Roman" w:cs="Times New Roman"/>
                <w:color w:val="00B0F0"/>
                <w:sz w:val="20"/>
                <w:szCs w:val="20"/>
              </w:rPr>
              <w:t>.  R</w:t>
            </w:r>
            <w:r w:rsidRPr="00307D51">
              <w:rPr>
                <w:rFonts w:ascii="Times New Roman" w:hAnsi="Times New Roman" w:cs="Times New Roman"/>
                <w:color w:val="00B0F0"/>
                <w:sz w:val="20"/>
                <w:szCs w:val="20"/>
              </w:rPr>
              <w:t>eflection assignment that include</w:t>
            </w:r>
            <w:r>
              <w:rPr>
                <w:rFonts w:ascii="Times New Roman" w:hAnsi="Times New Roman" w:cs="Times New Roman"/>
                <w:color w:val="00B0F0"/>
                <w:sz w:val="20"/>
                <w:szCs w:val="20"/>
              </w:rPr>
              <w:t>s</w:t>
            </w:r>
            <w:r w:rsidRPr="00307D51">
              <w:rPr>
                <w:rFonts w:ascii="Times New Roman" w:hAnsi="Times New Roman" w:cs="Times New Roman"/>
                <w:color w:val="00B0F0"/>
                <w:sz w:val="20"/>
                <w:szCs w:val="20"/>
              </w:rPr>
              <w:t xml:space="preserve"> improvement statement</w:t>
            </w:r>
            <w:r>
              <w:rPr>
                <w:rFonts w:ascii="Times New Roman" w:hAnsi="Times New Roman" w:cs="Times New Roman"/>
                <w:color w:val="00B0F0"/>
                <w:sz w:val="20"/>
                <w:szCs w:val="20"/>
              </w:rPr>
              <w:t>.</w:t>
            </w:r>
            <w:r w:rsidRPr="00307D51">
              <w:rPr>
                <w:rFonts w:ascii="Times New Roman" w:hAnsi="Times New Roman" w:cs="Times New Roman"/>
                <w:color w:val="00B0F0"/>
                <w:sz w:val="20"/>
                <w:szCs w:val="20"/>
              </w:rPr>
              <w:t xml:space="preserve"> </w:t>
            </w:r>
            <w:r>
              <w:rPr>
                <w:rFonts w:ascii="Times New Roman" w:hAnsi="Times New Roman" w:cs="Times New Roman"/>
                <w:color w:val="00B0F0"/>
                <w:sz w:val="20"/>
                <w:szCs w:val="20"/>
              </w:rPr>
              <w:t xml:space="preserve"> </w:t>
            </w:r>
            <w:r w:rsidRPr="00307D51">
              <w:rPr>
                <w:rFonts w:ascii="Times New Roman" w:hAnsi="Times New Roman" w:cs="Times New Roman"/>
                <w:color w:val="00B0F0"/>
                <w:sz w:val="20"/>
                <w:szCs w:val="20"/>
              </w:rPr>
              <w:t>Required element for paper/project; checklist to count student attendance at Writing Center or office hours or other method to seek feedback</w:t>
            </w:r>
            <w:r>
              <w:rPr>
                <w:rFonts w:ascii="Times New Roman" w:hAnsi="Times New Roman" w:cs="Times New Roman"/>
                <w:color w:val="00B0F0"/>
                <w:sz w:val="20"/>
                <w:szCs w:val="20"/>
              </w:rPr>
              <w:t>.</w:t>
            </w:r>
          </w:p>
        </w:tc>
      </w:tr>
      <w:tr w:rsidR="00677C40" w:rsidRPr="00DF6C91" w14:paraId="07181666" w14:textId="77777777" w:rsidTr="0048612A">
        <w:trPr>
          <w:trHeight w:val="858"/>
        </w:trPr>
        <w:tc>
          <w:tcPr>
            <w:tcW w:w="2673" w:type="dxa"/>
            <w:shd w:val="clear" w:color="auto" w:fill="auto"/>
            <w:vAlign w:val="center"/>
          </w:tcPr>
          <w:p w14:paraId="271CCA43" w14:textId="77777777" w:rsidR="00677C40" w:rsidRPr="00DF6C91" w:rsidRDefault="00677C40" w:rsidP="0048612A">
            <w:pPr>
              <w:jc w:val="center"/>
              <w:rPr>
                <w:rFonts w:ascii="Times New Roman" w:eastAsia="Times New Roman" w:hAnsi="Times New Roman" w:cs="Times New Roman"/>
                <w:b/>
                <w:bCs/>
                <w:color w:val="000000"/>
              </w:rPr>
            </w:pPr>
            <w:r w:rsidRPr="00DF6C91">
              <w:rPr>
                <w:rFonts w:ascii="Times New Roman" w:hAnsi="Times New Roman" w:cs="Times New Roman"/>
                <w:b/>
                <w:bCs/>
              </w:rPr>
              <w:lastRenderedPageBreak/>
              <w:t>Integrity &amp; Responsibility</w:t>
            </w:r>
            <w:r>
              <w:rPr>
                <w:rFonts w:ascii="Times New Roman" w:hAnsi="Times New Roman" w:cs="Times New Roman"/>
                <w:b/>
                <w:bCs/>
              </w:rPr>
              <w:t xml:space="preserve"> (Time Management, Work Place Demeanor, and Participation/Teamwork)</w:t>
            </w:r>
          </w:p>
        </w:tc>
        <w:tc>
          <w:tcPr>
            <w:tcW w:w="11717" w:type="dxa"/>
            <w:shd w:val="clear" w:color="auto" w:fill="auto"/>
            <w:vAlign w:val="center"/>
          </w:tcPr>
          <w:p w14:paraId="16883267" w14:textId="77777777" w:rsidR="00677C40" w:rsidRPr="00DF6C91" w:rsidRDefault="00677C40" w:rsidP="0048612A">
            <w:pPr>
              <w:pStyle w:val="ListParagraph"/>
              <w:numPr>
                <w:ilvl w:val="0"/>
                <w:numId w:val="5"/>
              </w:numPr>
              <w:spacing w:before="100"/>
              <w:jc w:val="both"/>
              <w:rPr>
                <w:rFonts w:ascii="Times New Roman" w:hAnsi="Times New Roman" w:cs="Times New Roman"/>
                <w:sz w:val="20"/>
                <w:szCs w:val="20"/>
              </w:rPr>
            </w:pPr>
            <w:r w:rsidRPr="00DF6C91">
              <w:rPr>
                <w:rFonts w:ascii="Times New Roman" w:hAnsi="Times New Roman" w:cs="Times New Roman"/>
                <w:sz w:val="20"/>
                <w:szCs w:val="20"/>
              </w:rPr>
              <w:t xml:space="preserve">Abides by academic honesty and conduct policies  </w:t>
            </w:r>
          </w:p>
          <w:p w14:paraId="02024687" w14:textId="77777777" w:rsidR="00677C40" w:rsidRPr="00DF6C91" w:rsidRDefault="00677C40" w:rsidP="0048612A">
            <w:pPr>
              <w:pStyle w:val="ListParagraph"/>
              <w:numPr>
                <w:ilvl w:val="0"/>
                <w:numId w:val="5"/>
              </w:numPr>
              <w:spacing w:before="100"/>
              <w:jc w:val="both"/>
              <w:rPr>
                <w:rFonts w:ascii="Times New Roman" w:hAnsi="Times New Roman" w:cs="Times New Roman"/>
                <w:b/>
                <w:bCs/>
                <w:sz w:val="20"/>
                <w:szCs w:val="20"/>
              </w:rPr>
            </w:pPr>
            <w:r w:rsidRPr="00DF6C91">
              <w:rPr>
                <w:rFonts w:ascii="Times New Roman" w:hAnsi="Times New Roman" w:cs="Times New Roman"/>
                <w:sz w:val="20"/>
                <w:szCs w:val="20"/>
              </w:rPr>
              <w:t xml:space="preserve">Follows through on commitments, completes projects and assignments without prompting  </w:t>
            </w:r>
          </w:p>
          <w:p w14:paraId="2C5869DC" w14:textId="77777777" w:rsidR="00677C40" w:rsidRPr="00DF6C91" w:rsidRDefault="00677C40" w:rsidP="0048612A">
            <w:pPr>
              <w:pStyle w:val="ListParagraph"/>
              <w:numPr>
                <w:ilvl w:val="0"/>
                <w:numId w:val="5"/>
              </w:numPr>
              <w:spacing w:before="100"/>
              <w:jc w:val="both"/>
              <w:rPr>
                <w:rFonts w:ascii="Times New Roman" w:hAnsi="Times New Roman" w:cs="Times New Roman"/>
                <w:sz w:val="20"/>
                <w:szCs w:val="20"/>
              </w:rPr>
            </w:pPr>
            <w:r w:rsidRPr="00DF6C91">
              <w:rPr>
                <w:rFonts w:ascii="Times New Roman" w:hAnsi="Times New Roman" w:cs="Times New Roman"/>
                <w:sz w:val="20"/>
                <w:szCs w:val="20"/>
              </w:rPr>
              <w:t xml:space="preserve">Identifies, acknowledges, and accepts responsibility for own actions </w:t>
            </w:r>
          </w:p>
          <w:p w14:paraId="56E1D4F8" w14:textId="77777777" w:rsidR="00677C40" w:rsidRDefault="00677C40" w:rsidP="0048612A">
            <w:pPr>
              <w:pStyle w:val="ListParagraph"/>
              <w:numPr>
                <w:ilvl w:val="0"/>
                <w:numId w:val="5"/>
              </w:numPr>
              <w:spacing w:before="100"/>
              <w:jc w:val="both"/>
              <w:rPr>
                <w:rFonts w:ascii="Times New Roman" w:hAnsi="Times New Roman" w:cs="Times New Roman"/>
                <w:sz w:val="20"/>
                <w:szCs w:val="20"/>
              </w:rPr>
            </w:pPr>
            <w:r w:rsidRPr="00DF6C91">
              <w:rPr>
                <w:rFonts w:ascii="Times New Roman" w:hAnsi="Times New Roman" w:cs="Times New Roman"/>
                <w:sz w:val="20"/>
                <w:szCs w:val="20"/>
              </w:rPr>
              <w:t xml:space="preserve">Demonstrates the ability and willingness to meet standards for the course  </w:t>
            </w:r>
          </w:p>
          <w:p w14:paraId="30B419D8" w14:textId="77777777" w:rsidR="00677C40" w:rsidRPr="00F46783" w:rsidRDefault="00677C40" w:rsidP="0048612A">
            <w:pPr>
              <w:pStyle w:val="ListParagraph"/>
              <w:numPr>
                <w:ilvl w:val="0"/>
                <w:numId w:val="5"/>
              </w:numPr>
              <w:spacing w:before="100"/>
              <w:jc w:val="both"/>
              <w:rPr>
                <w:rFonts w:ascii="Times New Roman" w:hAnsi="Times New Roman" w:cs="Times New Roman"/>
                <w:sz w:val="20"/>
                <w:szCs w:val="20"/>
              </w:rPr>
            </w:pPr>
            <w:r w:rsidRPr="00F46783">
              <w:rPr>
                <w:rFonts w:ascii="Times New Roman" w:hAnsi="Times New Roman" w:cs="Times New Roman"/>
                <w:sz w:val="20"/>
                <w:szCs w:val="20"/>
              </w:rPr>
              <w:t xml:space="preserve">Course-appropriate use of technology </w:t>
            </w:r>
          </w:p>
          <w:p w14:paraId="08502E97" w14:textId="77777777" w:rsidR="00677C40" w:rsidRPr="00CD1332" w:rsidRDefault="00677C40" w:rsidP="0048612A">
            <w:pPr>
              <w:pStyle w:val="ListParagraph"/>
              <w:numPr>
                <w:ilvl w:val="0"/>
                <w:numId w:val="5"/>
              </w:numPr>
              <w:spacing w:before="100"/>
              <w:jc w:val="both"/>
              <w:rPr>
                <w:rFonts w:ascii="Times New Roman" w:hAnsi="Times New Roman" w:cs="Times New Roman"/>
                <w:bCs/>
                <w:sz w:val="20"/>
                <w:szCs w:val="20"/>
              </w:rPr>
            </w:pPr>
            <w:r w:rsidRPr="00CD1332">
              <w:rPr>
                <w:rFonts w:ascii="Times New Roman" w:hAnsi="Times New Roman" w:cs="Times New Roman"/>
                <w:bCs/>
                <w:color w:val="00B0F0"/>
                <w:sz w:val="20"/>
                <w:szCs w:val="20"/>
              </w:rPr>
              <w:t xml:space="preserve">No </w:t>
            </w:r>
            <w:r>
              <w:rPr>
                <w:rFonts w:ascii="Times New Roman" w:hAnsi="Times New Roman" w:cs="Times New Roman"/>
                <w:bCs/>
                <w:color w:val="00B0F0"/>
                <w:sz w:val="20"/>
                <w:szCs w:val="20"/>
              </w:rPr>
              <w:t xml:space="preserve">documented academic honesty </w:t>
            </w:r>
            <w:r w:rsidRPr="00CD1332">
              <w:rPr>
                <w:rFonts w:ascii="Times New Roman" w:hAnsi="Times New Roman" w:cs="Times New Roman"/>
                <w:bCs/>
                <w:color w:val="00B0F0"/>
                <w:sz w:val="20"/>
                <w:szCs w:val="20"/>
              </w:rPr>
              <w:t>infringements.  Checklist.   Student rubric; group project – assign each student in group a subtopic related to theme discussed for the day and students research topic and return to class or post on Discussion Board to teach peers what they learned.  Reflection assignment.  Self-evaluation.  Course credential exam could be measured as pass/fail.  Respondus lockdown browser report</w:t>
            </w:r>
            <w:r>
              <w:rPr>
                <w:rFonts w:ascii="Times New Roman" w:hAnsi="Times New Roman" w:cs="Times New Roman"/>
                <w:bCs/>
                <w:color w:val="00B0F0"/>
                <w:sz w:val="20"/>
                <w:szCs w:val="20"/>
              </w:rPr>
              <w:t>.</w:t>
            </w:r>
          </w:p>
        </w:tc>
      </w:tr>
      <w:tr w:rsidR="00677C40" w:rsidRPr="00DF6C91" w14:paraId="67C6F369" w14:textId="77777777" w:rsidTr="0048612A">
        <w:trPr>
          <w:trHeight w:val="932"/>
        </w:trPr>
        <w:tc>
          <w:tcPr>
            <w:tcW w:w="2673" w:type="dxa"/>
            <w:shd w:val="clear" w:color="auto" w:fill="auto"/>
            <w:vAlign w:val="center"/>
          </w:tcPr>
          <w:p w14:paraId="421FFBBB" w14:textId="77777777" w:rsidR="00677C40" w:rsidRPr="00DF6C91" w:rsidRDefault="00677C40" w:rsidP="0048612A">
            <w:pPr>
              <w:jc w:val="center"/>
              <w:rPr>
                <w:rFonts w:ascii="Times New Roman" w:eastAsia="Times New Roman" w:hAnsi="Times New Roman" w:cs="Times New Roman"/>
                <w:b/>
                <w:bCs/>
                <w:color w:val="FF0000"/>
              </w:rPr>
            </w:pPr>
            <w:r w:rsidRPr="00DF6C91">
              <w:rPr>
                <w:rFonts w:ascii="Times New Roman" w:eastAsia="Times New Roman" w:hAnsi="Times New Roman" w:cs="Times New Roman"/>
                <w:b/>
                <w:bCs/>
              </w:rPr>
              <w:t>Respect</w:t>
            </w:r>
            <w:r>
              <w:rPr>
                <w:rFonts w:ascii="Times New Roman" w:eastAsia="Times New Roman" w:hAnsi="Times New Roman" w:cs="Times New Roman"/>
                <w:b/>
                <w:bCs/>
              </w:rPr>
              <w:t xml:space="preserve"> (Work Place Demeanor, Communication Skills, and Participation/Teamwork)</w:t>
            </w:r>
          </w:p>
        </w:tc>
        <w:tc>
          <w:tcPr>
            <w:tcW w:w="11717" w:type="dxa"/>
            <w:shd w:val="clear" w:color="auto" w:fill="auto"/>
            <w:vAlign w:val="center"/>
          </w:tcPr>
          <w:p w14:paraId="60090302" w14:textId="77777777" w:rsidR="00677C40" w:rsidRPr="00DF6C91" w:rsidRDefault="00677C40" w:rsidP="0048612A">
            <w:pPr>
              <w:pStyle w:val="ListParagraph"/>
              <w:numPr>
                <w:ilvl w:val="0"/>
                <w:numId w:val="4"/>
              </w:numPr>
              <w:spacing w:before="100"/>
              <w:jc w:val="both"/>
              <w:rPr>
                <w:rFonts w:ascii="Times New Roman" w:hAnsi="Times New Roman" w:cs="Times New Roman"/>
                <w:sz w:val="20"/>
                <w:szCs w:val="20"/>
              </w:rPr>
            </w:pPr>
            <w:r w:rsidRPr="00DF6C91">
              <w:rPr>
                <w:rFonts w:ascii="Times New Roman" w:hAnsi="Times New Roman" w:cs="Times New Roman"/>
                <w:sz w:val="20"/>
                <w:szCs w:val="20"/>
              </w:rPr>
              <w:t xml:space="preserve">Acknowledges and shows consideration towards the ideas, experiences, and backgrounds of others. </w:t>
            </w:r>
          </w:p>
          <w:p w14:paraId="54C547E8" w14:textId="77777777" w:rsidR="00677C40" w:rsidRPr="00DF6C91" w:rsidRDefault="00677C40" w:rsidP="0048612A">
            <w:pPr>
              <w:pStyle w:val="ListParagraph"/>
              <w:numPr>
                <w:ilvl w:val="0"/>
                <w:numId w:val="4"/>
              </w:numPr>
              <w:spacing w:before="100"/>
              <w:jc w:val="both"/>
              <w:rPr>
                <w:rFonts w:ascii="Times New Roman" w:hAnsi="Times New Roman" w:cs="Times New Roman"/>
                <w:sz w:val="20"/>
                <w:szCs w:val="20"/>
              </w:rPr>
            </w:pPr>
            <w:r w:rsidRPr="00DF6C91">
              <w:rPr>
                <w:rFonts w:ascii="Times New Roman" w:hAnsi="Times New Roman" w:cs="Times New Roman"/>
                <w:sz w:val="20"/>
                <w:szCs w:val="20"/>
              </w:rPr>
              <w:t xml:space="preserve">Acknowledges the feedback or questions of others.  </w:t>
            </w:r>
          </w:p>
          <w:p w14:paraId="2F646381" w14:textId="77777777" w:rsidR="00677C40" w:rsidRPr="00201D4D" w:rsidRDefault="00677C40" w:rsidP="0048612A">
            <w:pPr>
              <w:pStyle w:val="ListParagraph"/>
              <w:numPr>
                <w:ilvl w:val="0"/>
                <w:numId w:val="4"/>
              </w:numPr>
              <w:spacing w:before="100"/>
              <w:jc w:val="both"/>
              <w:rPr>
                <w:rFonts w:ascii="Times New Roman" w:hAnsi="Times New Roman" w:cs="Times New Roman"/>
                <w:sz w:val="20"/>
                <w:szCs w:val="20"/>
              </w:rPr>
            </w:pPr>
            <w:r w:rsidRPr="00DF6C91">
              <w:rPr>
                <w:rFonts w:ascii="Times New Roman" w:hAnsi="Times New Roman" w:cs="Times New Roman"/>
                <w:sz w:val="20"/>
                <w:szCs w:val="20"/>
              </w:rPr>
              <w:t xml:space="preserve">Understands the college and program stance on non-discrimination.  </w:t>
            </w:r>
          </w:p>
          <w:p w14:paraId="394A05A2" w14:textId="77777777" w:rsidR="00677C40" w:rsidRPr="00201D4D" w:rsidRDefault="00677C40" w:rsidP="0048612A">
            <w:pPr>
              <w:pStyle w:val="ListParagraph"/>
              <w:numPr>
                <w:ilvl w:val="0"/>
                <w:numId w:val="4"/>
              </w:numPr>
              <w:spacing w:before="100"/>
              <w:jc w:val="both"/>
              <w:rPr>
                <w:rFonts w:ascii="Times New Roman" w:hAnsi="Times New Roman" w:cs="Times New Roman"/>
                <w:sz w:val="20"/>
                <w:szCs w:val="20"/>
              </w:rPr>
            </w:pPr>
            <w:r w:rsidRPr="00201D4D">
              <w:rPr>
                <w:rFonts w:ascii="Times New Roman" w:hAnsi="Times New Roman" w:cs="Times New Roman"/>
                <w:bCs/>
                <w:color w:val="00B0F0"/>
                <w:sz w:val="20"/>
                <w:szCs w:val="20"/>
              </w:rPr>
              <w:t>Reflection assignment.  Self-report; Canvas Discussion Board; self-reflection essay on diversity – what does this mean to student – why is it important – what can be done to foster a positive environment on campus.  Checklist.</w:t>
            </w:r>
          </w:p>
        </w:tc>
      </w:tr>
    </w:tbl>
    <w:p w14:paraId="31C02928" w14:textId="77777777" w:rsidR="00677C40" w:rsidRDefault="00677C40">
      <w:pPr>
        <w:rPr>
          <w:rFonts w:ascii="Times New Roman" w:eastAsia="Times New Roman" w:hAnsi="Times New Roman" w:cs="Times New Roman"/>
          <w:color w:val="000000"/>
          <w:sz w:val="20"/>
          <w:szCs w:val="20"/>
          <w:highlight w:val="yellow"/>
        </w:rPr>
      </w:pPr>
    </w:p>
    <w:p w14:paraId="33F7C218" w14:textId="77777777" w:rsidR="00677C40" w:rsidRPr="00DF6C91" w:rsidRDefault="00677C40" w:rsidP="00677C40">
      <w:pPr>
        <w:rPr>
          <w:rFonts w:ascii="Times New Roman" w:hAnsi="Times New Roman" w:cs="Times New Roman"/>
        </w:rPr>
      </w:pPr>
      <w:r w:rsidRPr="00DF6C91">
        <w:rPr>
          <w:rFonts w:ascii="Times New Roman" w:hAnsi="Times New Roman" w:cs="Times New Roman"/>
        </w:rPr>
        <w:t xml:space="preserve">Instructor Notes: </w:t>
      </w:r>
    </w:p>
    <w:p w14:paraId="42DDCF09" w14:textId="77777777" w:rsidR="00677C40" w:rsidRPr="00274F9F" w:rsidRDefault="00677C40" w:rsidP="00677C40">
      <w:pPr>
        <w:rPr>
          <w:rFonts w:ascii="Times New Roman" w:hAnsi="Times New Roman" w:cs="Times New Roman"/>
          <w:bCs/>
        </w:rPr>
      </w:pPr>
      <w:r w:rsidRPr="00274F9F">
        <w:rPr>
          <w:rFonts w:ascii="Times New Roman" w:eastAsia="Times New Roman" w:hAnsi="Times New Roman" w:cs="Times New Roman"/>
          <w:bCs/>
          <w:sz w:val="20"/>
          <w:szCs w:val="20"/>
        </w:rPr>
        <w:t xml:space="preserve">The instructor selects a minimum of one </w:t>
      </w:r>
      <w:r>
        <w:rPr>
          <w:rFonts w:ascii="Times New Roman" w:eastAsia="Times New Roman" w:hAnsi="Times New Roman" w:cs="Times New Roman"/>
          <w:bCs/>
          <w:sz w:val="20"/>
          <w:szCs w:val="20"/>
        </w:rPr>
        <w:t xml:space="preserve">bulleted </w:t>
      </w:r>
      <w:r w:rsidRPr="00274F9F">
        <w:rPr>
          <w:rFonts w:ascii="Times New Roman" w:eastAsia="Times New Roman" w:hAnsi="Times New Roman" w:cs="Times New Roman"/>
          <w:bCs/>
          <w:sz w:val="20"/>
          <w:szCs w:val="20"/>
        </w:rPr>
        <w:t>assessment level</w:t>
      </w:r>
      <w:r>
        <w:rPr>
          <w:rFonts w:ascii="Times New Roman" w:eastAsia="Times New Roman" w:hAnsi="Times New Roman" w:cs="Times New Roman"/>
          <w:bCs/>
          <w:sz w:val="20"/>
          <w:szCs w:val="20"/>
        </w:rPr>
        <w:t xml:space="preserve"> from one criteria</w:t>
      </w:r>
      <w:r w:rsidRPr="00274F9F">
        <w:rPr>
          <w:rFonts w:ascii="Times New Roman" w:eastAsia="Times New Roman" w:hAnsi="Times New Roman" w:cs="Times New Roman"/>
          <w:bCs/>
          <w:sz w:val="20"/>
          <w:szCs w:val="20"/>
        </w:rPr>
        <w:t xml:space="preserve"> to submit to the </w:t>
      </w:r>
      <w:r>
        <w:rPr>
          <w:rFonts w:ascii="Times New Roman" w:eastAsia="Times New Roman" w:hAnsi="Times New Roman" w:cs="Times New Roman"/>
          <w:bCs/>
          <w:sz w:val="20"/>
          <w:szCs w:val="20"/>
        </w:rPr>
        <w:t>I</w:t>
      </w:r>
      <w:r w:rsidRPr="00274F9F">
        <w:rPr>
          <w:rFonts w:ascii="Times New Roman" w:eastAsia="Times New Roman" w:hAnsi="Times New Roman" w:cs="Times New Roman"/>
          <w:bCs/>
          <w:sz w:val="20"/>
          <w:szCs w:val="20"/>
        </w:rPr>
        <w:t xml:space="preserve">nstitutional </w:t>
      </w:r>
      <w:r>
        <w:rPr>
          <w:rFonts w:ascii="Times New Roman" w:eastAsia="Times New Roman" w:hAnsi="Times New Roman" w:cs="Times New Roman"/>
          <w:bCs/>
          <w:sz w:val="20"/>
          <w:szCs w:val="20"/>
        </w:rPr>
        <w:t>E</w:t>
      </w:r>
      <w:r w:rsidRPr="00274F9F">
        <w:rPr>
          <w:rFonts w:ascii="Times New Roman" w:eastAsia="Times New Roman" w:hAnsi="Times New Roman" w:cs="Times New Roman"/>
          <w:bCs/>
          <w:sz w:val="20"/>
          <w:szCs w:val="20"/>
        </w:rPr>
        <w:t xml:space="preserve">ffectiveness office.  Whatever is chosen by the instructor, name it explicitly in the syllabus and in class. </w:t>
      </w:r>
      <w:r>
        <w:rPr>
          <w:rFonts w:ascii="Times New Roman" w:eastAsia="Times New Roman" w:hAnsi="Times New Roman" w:cs="Times New Roman"/>
          <w:bCs/>
          <w:sz w:val="20"/>
          <w:szCs w:val="20"/>
        </w:rPr>
        <w:t xml:space="preserve"> </w:t>
      </w:r>
      <w:r w:rsidRPr="00274F9F">
        <w:rPr>
          <w:rFonts w:ascii="Times New Roman" w:eastAsia="Times New Roman" w:hAnsi="Times New Roman" w:cs="Times New Roman"/>
          <w:bCs/>
          <w:sz w:val="20"/>
          <w:szCs w:val="20"/>
        </w:rPr>
        <w:t xml:space="preserve">For example, if listening actively is an expressed criterion, reveal it, talk about it, set up a measure that students can put in place or a rubric can be formed individually or as a group. </w:t>
      </w:r>
      <w:r>
        <w:rPr>
          <w:rFonts w:ascii="Times New Roman" w:eastAsia="Times New Roman" w:hAnsi="Times New Roman" w:cs="Times New Roman"/>
          <w:bCs/>
          <w:sz w:val="20"/>
          <w:szCs w:val="20"/>
        </w:rPr>
        <w:t>A</w:t>
      </w:r>
      <w:r w:rsidRPr="00274F9F">
        <w:rPr>
          <w:rFonts w:ascii="Times New Roman" w:eastAsia="Times New Roman" w:hAnsi="Times New Roman" w:cs="Times New Roman"/>
          <w:bCs/>
          <w:sz w:val="20"/>
          <w:szCs w:val="20"/>
        </w:rPr>
        <w:t>ctive listening could be a paper, observations, readings, experiments, etc. that they do as an assignment and submit. Also makes good discussion.</w:t>
      </w:r>
    </w:p>
    <w:p w14:paraId="525C6E93" w14:textId="77777777" w:rsidR="00677C40" w:rsidRPr="00274F9F" w:rsidRDefault="00677C40" w:rsidP="00677C40">
      <w:pPr>
        <w:rPr>
          <w:rFonts w:ascii="Times New Roman" w:eastAsia="Times New Roman" w:hAnsi="Times New Roman" w:cs="Times New Roman"/>
          <w:bCs/>
          <w:sz w:val="20"/>
          <w:szCs w:val="20"/>
        </w:rPr>
      </w:pPr>
    </w:p>
    <w:p w14:paraId="3F0AE33B" w14:textId="77777777" w:rsidR="00677C40" w:rsidRPr="00DF6C91" w:rsidRDefault="00677C40" w:rsidP="00677C40">
      <w:pPr>
        <w:rPr>
          <w:rFonts w:ascii="Times New Roman" w:eastAsia="Times New Roman" w:hAnsi="Times New Roman" w:cs="Times New Roman"/>
          <w:b/>
          <w:bCs/>
          <w:color w:val="00B0F0"/>
          <w:sz w:val="20"/>
          <w:szCs w:val="20"/>
        </w:rPr>
      </w:pPr>
      <w:r>
        <w:rPr>
          <w:rFonts w:ascii="Times New Roman" w:eastAsia="Times New Roman" w:hAnsi="Times New Roman" w:cs="Times New Roman"/>
          <w:b/>
          <w:bCs/>
          <w:color w:val="00B0F0"/>
          <w:sz w:val="20"/>
          <w:szCs w:val="20"/>
        </w:rPr>
        <w:t>The last bullet point of each criteria written in blue are examples of possible assignments, etc. that can be submitted as artifacts to assist faculty with how the professionalism rubric can be applied to the course.  The instructor is not limited to use the examples provided.  Feel free to use other types of assignments not listed applicable to the course and professionalism rubric.</w:t>
      </w:r>
    </w:p>
    <w:p w14:paraId="1FBC2281" w14:textId="77777777" w:rsidR="00677C40" w:rsidRPr="00DF6C91" w:rsidRDefault="00677C40" w:rsidP="00677C40">
      <w:pPr>
        <w:rPr>
          <w:rFonts w:ascii="Times New Roman" w:eastAsia="Times New Roman" w:hAnsi="Times New Roman" w:cs="Times New Roman"/>
          <w:b/>
          <w:bCs/>
          <w:color w:val="00B0F0"/>
          <w:sz w:val="20"/>
          <w:szCs w:val="20"/>
        </w:rPr>
      </w:pPr>
    </w:p>
    <w:p w14:paraId="70858D5B" w14:textId="1E72B616" w:rsidR="00677C40" w:rsidRDefault="00677C40">
      <w:pP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br w:type="page"/>
      </w:r>
    </w:p>
    <w:p w14:paraId="4116FCB3" w14:textId="77777777" w:rsidR="00C27780" w:rsidRPr="00855E8A" w:rsidRDefault="00C27780">
      <w:pPr>
        <w:rPr>
          <w:rFonts w:ascii="Times New Roman" w:hAnsi="Times New Roman" w:cs="Times New Roman"/>
        </w:rPr>
      </w:pPr>
    </w:p>
    <w:sectPr w:rsidR="00C27780" w:rsidRPr="00855E8A" w:rsidSect="00371F7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4E68E" w14:textId="77777777" w:rsidR="00990540" w:rsidRDefault="00990540" w:rsidP="001D08EB">
      <w:r>
        <w:separator/>
      </w:r>
    </w:p>
  </w:endnote>
  <w:endnote w:type="continuationSeparator" w:id="0">
    <w:p w14:paraId="2C699F42" w14:textId="77777777" w:rsidR="00990540" w:rsidRDefault="00990540" w:rsidP="001D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9B601" w14:textId="77777777" w:rsidR="00990540" w:rsidRDefault="00990540" w:rsidP="001D08EB">
      <w:r>
        <w:separator/>
      </w:r>
    </w:p>
  </w:footnote>
  <w:footnote w:type="continuationSeparator" w:id="0">
    <w:p w14:paraId="3DD167BD" w14:textId="77777777" w:rsidR="00990540" w:rsidRDefault="00990540" w:rsidP="001D0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32D"/>
    <w:multiLevelType w:val="hybridMultilevel"/>
    <w:tmpl w:val="01FA4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4678B4"/>
    <w:multiLevelType w:val="hybridMultilevel"/>
    <w:tmpl w:val="B10A5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D6252D"/>
    <w:multiLevelType w:val="hybridMultilevel"/>
    <w:tmpl w:val="D1CE6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86D23"/>
    <w:multiLevelType w:val="hybridMultilevel"/>
    <w:tmpl w:val="40F6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2E2520"/>
    <w:multiLevelType w:val="hybridMultilevel"/>
    <w:tmpl w:val="098C9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DE"/>
    <w:rsid w:val="0001435C"/>
    <w:rsid w:val="00037C22"/>
    <w:rsid w:val="00051ED4"/>
    <w:rsid w:val="000F4DFD"/>
    <w:rsid w:val="00191117"/>
    <w:rsid w:val="001B5014"/>
    <w:rsid w:val="001D08EB"/>
    <w:rsid w:val="001F691E"/>
    <w:rsid w:val="00224C86"/>
    <w:rsid w:val="002A4F3D"/>
    <w:rsid w:val="002C3EAD"/>
    <w:rsid w:val="002F0857"/>
    <w:rsid w:val="002F2BCF"/>
    <w:rsid w:val="00371F78"/>
    <w:rsid w:val="004C654D"/>
    <w:rsid w:val="004F4C7B"/>
    <w:rsid w:val="00546732"/>
    <w:rsid w:val="00591F9A"/>
    <w:rsid w:val="005A50AD"/>
    <w:rsid w:val="00624DCD"/>
    <w:rsid w:val="00627657"/>
    <w:rsid w:val="00677C40"/>
    <w:rsid w:val="00696F0F"/>
    <w:rsid w:val="006B749A"/>
    <w:rsid w:val="006D097F"/>
    <w:rsid w:val="006D7C55"/>
    <w:rsid w:val="006F554B"/>
    <w:rsid w:val="00772AAA"/>
    <w:rsid w:val="007A16E8"/>
    <w:rsid w:val="007B0372"/>
    <w:rsid w:val="00801541"/>
    <w:rsid w:val="0081440E"/>
    <w:rsid w:val="00817834"/>
    <w:rsid w:val="00825981"/>
    <w:rsid w:val="00851587"/>
    <w:rsid w:val="00855E8A"/>
    <w:rsid w:val="008B14F3"/>
    <w:rsid w:val="008F6DF1"/>
    <w:rsid w:val="00947A11"/>
    <w:rsid w:val="00990540"/>
    <w:rsid w:val="00A74CC2"/>
    <w:rsid w:val="00BF551F"/>
    <w:rsid w:val="00C27780"/>
    <w:rsid w:val="00CC3FDD"/>
    <w:rsid w:val="00CD78B5"/>
    <w:rsid w:val="00D2783D"/>
    <w:rsid w:val="00D42D86"/>
    <w:rsid w:val="00DA3A6D"/>
    <w:rsid w:val="00DE1A40"/>
    <w:rsid w:val="00E612F6"/>
    <w:rsid w:val="00E62F6C"/>
    <w:rsid w:val="00E8510C"/>
    <w:rsid w:val="00F01804"/>
    <w:rsid w:val="00F273F6"/>
    <w:rsid w:val="00F32018"/>
    <w:rsid w:val="00F411DE"/>
    <w:rsid w:val="00F552D0"/>
    <w:rsid w:val="00F70141"/>
    <w:rsid w:val="00FA0BF0"/>
    <w:rsid w:val="00FB193B"/>
    <w:rsid w:val="1C44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C618"/>
  <w15:chartTrackingRefBased/>
  <w15:docId w15:val="{69E2D18E-05CB-4E88-8D71-7AA3AAE7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8EB"/>
    <w:pPr>
      <w:tabs>
        <w:tab w:val="center" w:pos="4680"/>
        <w:tab w:val="right" w:pos="9360"/>
      </w:tabs>
    </w:pPr>
  </w:style>
  <w:style w:type="character" w:customStyle="1" w:styleId="HeaderChar">
    <w:name w:val="Header Char"/>
    <w:basedOn w:val="DefaultParagraphFont"/>
    <w:link w:val="Header"/>
    <w:uiPriority w:val="99"/>
    <w:rsid w:val="001D08EB"/>
  </w:style>
  <w:style w:type="paragraph" w:styleId="Footer">
    <w:name w:val="footer"/>
    <w:basedOn w:val="Normal"/>
    <w:link w:val="FooterChar"/>
    <w:uiPriority w:val="99"/>
    <w:unhideWhenUsed/>
    <w:rsid w:val="001D08EB"/>
    <w:pPr>
      <w:tabs>
        <w:tab w:val="center" w:pos="4680"/>
        <w:tab w:val="right" w:pos="9360"/>
      </w:tabs>
    </w:pPr>
  </w:style>
  <w:style w:type="character" w:customStyle="1" w:styleId="FooterChar">
    <w:name w:val="Footer Char"/>
    <w:basedOn w:val="DefaultParagraphFont"/>
    <w:link w:val="Footer"/>
    <w:uiPriority w:val="99"/>
    <w:rsid w:val="001D08EB"/>
  </w:style>
  <w:style w:type="character" w:styleId="HTMLCite">
    <w:name w:val="HTML Cite"/>
    <w:basedOn w:val="DefaultParagraphFont"/>
    <w:uiPriority w:val="99"/>
    <w:semiHidden/>
    <w:unhideWhenUsed/>
    <w:rsid w:val="0001435C"/>
    <w:rPr>
      <w:i/>
      <w:iCs/>
    </w:rPr>
  </w:style>
  <w:style w:type="character" w:styleId="CommentReference">
    <w:name w:val="annotation reference"/>
    <w:basedOn w:val="DefaultParagraphFont"/>
    <w:uiPriority w:val="99"/>
    <w:semiHidden/>
    <w:unhideWhenUsed/>
    <w:rsid w:val="005A50AD"/>
    <w:rPr>
      <w:sz w:val="16"/>
      <w:szCs w:val="16"/>
    </w:rPr>
  </w:style>
  <w:style w:type="paragraph" w:styleId="CommentText">
    <w:name w:val="annotation text"/>
    <w:basedOn w:val="Normal"/>
    <w:link w:val="CommentTextChar"/>
    <w:uiPriority w:val="99"/>
    <w:semiHidden/>
    <w:unhideWhenUsed/>
    <w:rsid w:val="005A50AD"/>
    <w:rPr>
      <w:sz w:val="20"/>
      <w:szCs w:val="20"/>
    </w:rPr>
  </w:style>
  <w:style w:type="character" w:customStyle="1" w:styleId="CommentTextChar">
    <w:name w:val="Comment Text Char"/>
    <w:basedOn w:val="DefaultParagraphFont"/>
    <w:link w:val="CommentText"/>
    <w:uiPriority w:val="99"/>
    <w:semiHidden/>
    <w:rsid w:val="005A50AD"/>
    <w:rPr>
      <w:sz w:val="20"/>
      <w:szCs w:val="20"/>
    </w:rPr>
  </w:style>
  <w:style w:type="paragraph" w:styleId="CommentSubject">
    <w:name w:val="annotation subject"/>
    <w:basedOn w:val="CommentText"/>
    <w:next w:val="CommentText"/>
    <w:link w:val="CommentSubjectChar"/>
    <w:uiPriority w:val="99"/>
    <w:semiHidden/>
    <w:unhideWhenUsed/>
    <w:rsid w:val="005A50AD"/>
    <w:rPr>
      <w:b/>
      <w:bCs/>
    </w:rPr>
  </w:style>
  <w:style w:type="character" w:customStyle="1" w:styleId="CommentSubjectChar">
    <w:name w:val="Comment Subject Char"/>
    <w:basedOn w:val="CommentTextChar"/>
    <w:link w:val="CommentSubject"/>
    <w:uiPriority w:val="99"/>
    <w:semiHidden/>
    <w:rsid w:val="005A50AD"/>
    <w:rPr>
      <w:b/>
      <w:bCs/>
      <w:sz w:val="20"/>
      <w:szCs w:val="20"/>
    </w:rPr>
  </w:style>
  <w:style w:type="paragraph" w:styleId="BalloonText">
    <w:name w:val="Balloon Text"/>
    <w:basedOn w:val="Normal"/>
    <w:link w:val="BalloonTextChar"/>
    <w:uiPriority w:val="99"/>
    <w:semiHidden/>
    <w:unhideWhenUsed/>
    <w:rsid w:val="005A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AD"/>
    <w:rPr>
      <w:rFonts w:ascii="Segoe UI" w:hAnsi="Segoe UI" w:cs="Segoe UI"/>
      <w:sz w:val="18"/>
      <w:szCs w:val="18"/>
    </w:rPr>
  </w:style>
  <w:style w:type="paragraph" w:styleId="ListParagraph">
    <w:name w:val="List Paragraph"/>
    <w:basedOn w:val="Normal"/>
    <w:uiPriority w:val="34"/>
    <w:qFormat/>
    <w:rsid w:val="00677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Deaver</dc:creator>
  <cp:keywords/>
  <dc:description/>
  <cp:lastModifiedBy>Carol Rowlett</cp:lastModifiedBy>
  <cp:revision>3</cp:revision>
  <cp:lastPrinted>2019-03-20T16:59:00Z</cp:lastPrinted>
  <dcterms:created xsi:type="dcterms:W3CDTF">2021-02-24T18:01:00Z</dcterms:created>
  <dcterms:modified xsi:type="dcterms:W3CDTF">2021-05-04T16:57:00Z</dcterms:modified>
</cp:coreProperties>
</file>